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FFC7" w14:textId="651D5620" w:rsidR="00810F21" w:rsidRDefault="001F6C65">
      <w:pP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allowOverlap="1" wp14:anchorId="51EFFFE1" wp14:editId="1873F6BF">
            <wp:simplePos x="0" y="0"/>
            <wp:positionH relativeFrom="margin">
              <wp:align>left</wp:align>
            </wp:positionH>
            <wp:positionV relativeFrom="paragraph">
              <wp:posOffset>53340</wp:posOffset>
            </wp:positionV>
            <wp:extent cx="1821180" cy="765101"/>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1180" cy="765101"/>
                    </a:xfrm>
                    <a:prstGeom prst="rect">
                      <a:avLst/>
                    </a:prstGeom>
                    <a:noFill/>
                  </pic:spPr>
                </pic:pic>
              </a:graphicData>
            </a:graphic>
            <wp14:sizeRelH relativeFrom="page">
              <wp14:pctWidth>0</wp14:pctWidth>
            </wp14:sizeRelH>
            <wp14:sizeRelV relativeFrom="page">
              <wp14:pctHeight>0</wp14:pctHeight>
            </wp14:sizeRelV>
          </wp:anchor>
        </w:drawing>
      </w:r>
    </w:p>
    <w:p w14:paraId="244BDE54" w14:textId="77777777" w:rsidR="008A2898" w:rsidRPr="00BF20E4" w:rsidRDefault="008A2898" w:rsidP="00BF20E4">
      <w:pPr>
        <w:spacing w:line="314" w:lineRule="exact"/>
        <w:ind w:right="117"/>
        <w:contextualSpacing/>
        <w:jc w:val="right"/>
        <w:rPr>
          <w:rFonts w:cstheme="minorHAnsi"/>
          <w:b/>
          <w:sz w:val="28"/>
        </w:rPr>
      </w:pPr>
    </w:p>
    <w:p w14:paraId="51EFFFCA" w14:textId="7A22CE28" w:rsidR="00810F21" w:rsidRPr="00BF20E4" w:rsidRDefault="009040EB" w:rsidP="00C16DCA">
      <w:pPr>
        <w:ind w:right="117"/>
        <w:contextualSpacing/>
        <w:jc w:val="right"/>
        <w:rPr>
          <w:rFonts w:ascii="Times New Roman" w:eastAsia="Times New Roman" w:hAnsi="Times New Roman" w:cs="Times New Roman"/>
          <w:sz w:val="28"/>
          <w:szCs w:val="28"/>
        </w:rPr>
      </w:pPr>
      <w:r w:rsidRPr="00BF20E4">
        <w:rPr>
          <w:rFonts w:ascii="Times New Roman" w:hAnsi="Times New Roman" w:cs="Times New Roman"/>
          <w:b/>
          <w:sz w:val="28"/>
        </w:rPr>
        <w:t>Guidelines</w:t>
      </w:r>
      <w:r w:rsidRPr="00BF20E4">
        <w:rPr>
          <w:rFonts w:ascii="Times New Roman" w:hAnsi="Times New Roman" w:cs="Times New Roman"/>
          <w:b/>
          <w:spacing w:val="-11"/>
          <w:sz w:val="28"/>
        </w:rPr>
        <w:t xml:space="preserve"> </w:t>
      </w:r>
      <w:r w:rsidRPr="00BF20E4">
        <w:rPr>
          <w:rFonts w:ascii="Times New Roman" w:hAnsi="Times New Roman" w:cs="Times New Roman"/>
          <w:b/>
          <w:sz w:val="28"/>
        </w:rPr>
        <w:t>for</w:t>
      </w:r>
      <w:r w:rsidRPr="00BF20E4">
        <w:rPr>
          <w:rFonts w:ascii="Times New Roman" w:hAnsi="Times New Roman" w:cs="Times New Roman"/>
          <w:b/>
          <w:spacing w:val="-11"/>
          <w:sz w:val="28"/>
        </w:rPr>
        <w:t xml:space="preserve"> </w:t>
      </w:r>
      <w:r w:rsidRPr="00BF20E4">
        <w:rPr>
          <w:rFonts w:ascii="Times New Roman" w:hAnsi="Times New Roman" w:cs="Times New Roman"/>
          <w:b/>
          <w:sz w:val="28"/>
        </w:rPr>
        <w:t>your</w:t>
      </w:r>
      <w:r w:rsidRPr="00BF20E4">
        <w:rPr>
          <w:rFonts w:ascii="Times New Roman" w:hAnsi="Times New Roman" w:cs="Times New Roman"/>
          <w:b/>
          <w:spacing w:val="-11"/>
          <w:sz w:val="28"/>
        </w:rPr>
        <w:t xml:space="preserve"> </w:t>
      </w:r>
      <w:r w:rsidRPr="00BF20E4">
        <w:rPr>
          <w:rFonts w:ascii="Times New Roman" w:eastAsia="Times New Roman" w:hAnsi="Times New Roman" w:cs="Times New Roman"/>
          <w:b/>
          <w:bCs/>
          <w:sz w:val="28"/>
          <w:szCs w:val="28"/>
        </w:rPr>
        <w:t>Worker’s</w:t>
      </w:r>
      <w:r w:rsidRPr="00BF20E4">
        <w:rPr>
          <w:rFonts w:ascii="Times New Roman" w:eastAsia="Times New Roman" w:hAnsi="Times New Roman" w:cs="Times New Roman"/>
          <w:b/>
          <w:bCs/>
          <w:spacing w:val="-19"/>
          <w:sz w:val="28"/>
          <w:szCs w:val="28"/>
        </w:rPr>
        <w:t xml:space="preserve"> </w:t>
      </w:r>
      <w:r w:rsidRPr="00BF20E4">
        <w:rPr>
          <w:rFonts w:ascii="Times New Roman" w:eastAsia="Times New Roman" w:hAnsi="Times New Roman" w:cs="Times New Roman"/>
          <w:b/>
          <w:bCs/>
          <w:sz w:val="28"/>
          <w:szCs w:val="28"/>
        </w:rPr>
        <w:t>Compensation</w:t>
      </w:r>
      <w:r w:rsidRPr="00BF20E4">
        <w:rPr>
          <w:rFonts w:ascii="Times New Roman" w:eastAsia="Times New Roman" w:hAnsi="Times New Roman" w:cs="Times New Roman"/>
          <w:b/>
          <w:bCs/>
          <w:spacing w:val="-19"/>
          <w:sz w:val="28"/>
          <w:szCs w:val="28"/>
        </w:rPr>
        <w:t xml:space="preserve"> </w:t>
      </w:r>
      <w:r w:rsidR="000A4C4D" w:rsidRPr="00BF20E4">
        <w:rPr>
          <w:rFonts w:ascii="Times New Roman" w:eastAsia="Times New Roman" w:hAnsi="Times New Roman" w:cs="Times New Roman"/>
          <w:b/>
          <w:bCs/>
          <w:sz w:val="28"/>
          <w:szCs w:val="28"/>
        </w:rPr>
        <w:t>Coverage</w:t>
      </w:r>
    </w:p>
    <w:p w14:paraId="51EFFFCB" w14:textId="77777777" w:rsidR="00810F21" w:rsidRPr="00BF20E4" w:rsidRDefault="009040EB" w:rsidP="00C16DCA">
      <w:pPr>
        <w:ind w:right="117"/>
        <w:contextualSpacing/>
        <w:jc w:val="right"/>
        <w:rPr>
          <w:rFonts w:ascii="Times New Roman" w:eastAsia="Times New Roman" w:hAnsi="Times New Roman" w:cs="Times New Roman"/>
        </w:rPr>
      </w:pPr>
      <w:r w:rsidRPr="00BF20E4">
        <w:rPr>
          <w:rFonts w:ascii="Times New Roman" w:hAnsi="Times New Roman" w:cs="Times New Roman"/>
          <w:b/>
          <w:i/>
        </w:rPr>
        <w:t>Provide</w:t>
      </w:r>
      <w:r w:rsidRPr="00BF20E4">
        <w:rPr>
          <w:rFonts w:ascii="Times New Roman" w:hAnsi="Times New Roman" w:cs="Times New Roman"/>
          <w:b/>
          <w:i/>
          <w:spacing w:val="-6"/>
        </w:rPr>
        <w:t xml:space="preserve"> </w:t>
      </w:r>
      <w:r w:rsidRPr="00BF20E4">
        <w:rPr>
          <w:rFonts w:ascii="Times New Roman" w:hAnsi="Times New Roman" w:cs="Times New Roman"/>
          <w:b/>
          <w:i/>
        </w:rPr>
        <w:t>this</w:t>
      </w:r>
      <w:r w:rsidRPr="00BF20E4">
        <w:rPr>
          <w:rFonts w:ascii="Times New Roman" w:hAnsi="Times New Roman" w:cs="Times New Roman"/>
          <w:b/>
          <w:i/>
          <w:spacing w:val="-5"/>
        </w:rPr>
        <w:t xml:space="preserve"> </w:t>
      </w:r>
      <w:r w:rsidRPr="00BF20E4">
        <w:rPr>
          <w:rFonts w:ascii="Times New Roman" w:hAnsi="Times New Roman" w:cs="Times New Roman"/>
          <w:b/>
          <w:i/>
        </w:rPr>
        <w:t>document</w:t>
      </w:r>
      <w:r w:rsidRPr="00BF20E4">
        <w:rPr>
          <w:rFonts w:ascii="Times New Roman" w:hAnsi="Times New Roman" w:cs="Times New Roman"/>
          <w:b/>
          <w:i/>
          <w:spacing w:val="-5"/>
        </w:rPr>
        <w:t xml:space="preserve"> </w:t>
      </w:r>
      <w:r w:rsidRPr="00BF20E4">
        <w:rPr>
          <w:rFonts w:ascii="Times New Roman" w:hAnsi="Times New Roman" w:cs="Times New Roman"/>
          <w:b/>
          <w:i/>
        </w:rPr>
        <w:t>to</w:t>
      </w:r>
      <w:r w:rsidRPr="00BF20E4">
        <w:rPr>
          <w:rFonts w:ascii="Times New Roman" w:hAnsi="Times New Roman" w:cs="Times New Roman"/>
          <w:b/>
          <w:i/>
          <w:spacing w:val="-5"/>
        </w:rPr>
        <w:t xml:space="preserve"> </w:t>
      </w:r>
      <w:r w:rsidRPr="00BF20E4">
        <w:rPr>
          <w:rFonts w:ascii="Times New Roman" w:hAnsi="Times New Roman" w:cs="Times New Roman"/>
          <w:b/>
          <w:i/>
        </w:rPr>
        <w:t>the</w:t>
      </w:r>
      <w:r w:rsidRPr="00BF20E4">
        <w:rPr>
          <w:rFonts w:ascii="Times New Roman" w:hAnsi="Times New Roman" w:cs="Times New Roman"/>
          <w:b/>
          <w:i/>
          <w:spacing w:val="-5"/>
        </w:rPr>
        <w:t xml:space="preserve"> </w:t>
      </w:r>
      <w:r w:rsidRPr="00BF20E4">
        <w:rPr>
          <w:rFonts w:ascii="Times New Roman" w:hAnsi="Times New Roman" w:cs="Times New Roman"/>
          <w:b/>
          <w:i/>
        </w:rPr>
        <w:t>Claimant</w:t>
      </w:r>
      <w:r w:rsidRPr="00BF20E4">
        <w:rPr>
          <w:rFonts w:ascii="Times New Roman" w:hAnsi="Times New Roman" w:cs="Times New Roman"/>
          <w:b/>
          <w:i/>
          <w:spacing w:val="-5"/>
        </w:rPr>
        <w:t xml:space="preserve"> </w:t>
      </w:r>
      <w:r w:rsidRPr="00BF20E4">
        <w:rPr>
          <w:rFonts w:ascii="Times New Roman" w:hAnsi="Times New Roman" w:cs="Times New Roman"/>
          <w:b/>
          <w:i/>
        </w:rPr>
        <w:t>at</w:t>
      </w:r>
      <w:r w:rsidRPr="00BF20E4">
        <w:rPr>
          <w:rFonts w:ascii="Times New Roman" w:hAnsi="Times New Roman" w:cs="Times New Roman"/>
          <w:b/>
          <w:i/>
          <w:spacing w:val="-5"/>
        </w:rPr>
        <w:t xml:space="preserve"> </w:t>
      </w:r>
      <w:r w:rsidRPr="00BF20E4">
        <w:rPr>
          <w:rFonts w:ascii="Times New Roman" w:hAnsi="Times New Roman" w:cs="Times New Roman"/>
          <w:b/>
          <w:i/>
        </w:rPr>
        <w:t>time</w:t>
      </w:r>
      <w:r w:rsidRPr="00BF20E4">
        <w:rPr>
          <w:rFonts w:ascii="Times New Roman" w:hAnsi="Times New Roman" w:cs="Times New Roman"/>
          <w:b/>
          <w:i/>
          <w:spacing w:val="-5"/>
        </w:rPr>
        <w:t xml:space="preserve"> </w:t>
      </w:r>
      <w:r w:rsidRPr="00BF20E4">
        <w:rPr>
          <w:rFonts w:ascii="Times New Roman" w:hAnsi="Times New Roman" w:cs="Times New Roman"/>
          <w:b/>
          <w:i/>
        </w:rPr>
        <w:t>of</w:t>
      </w:r>
      <w:r w:rsidRPr="00BF20E4">
        <w:rPr>
          <w:rFonts w:ascii="Times New Roman" w:hAnsi="Times New Roman" w:cs="Times New Roman"/>
          <w:b/>
          <w:i/>
          <w:spacing w:val="-5"/>
        </w:rPr>
        <w:t xml:space="preserve"> </w:t>
      </w:r>
      <w:proofErr w:type="gramStart"/>
      <w:r w:rsidRPr="00BF20E4">
        <w:rPr>
          <w:rFonts w:ascii="Times New Roman" w:hAnsi="Times New Roman" w:cs="Times New Roman"/>
          <w:b/>
          <w:i/>
        </w:rPr>
        <w:t>Report</w:t>
      </w:r>
      <w:proofErr w:type="gramEnd"/>
    </w:p>
    <w:p w14:paraId="6AD400C8" w14:textId="77777777" w:rsidR="0073785D" w:rsidRDefault="0073785D" w:rsidP="0073785D">
      <w:pPr>
        <w:spacing w:line="276" w:lineRule="auto"/>
        <w:ind w:right="357"/>
        <w:contextualSpacing/>
        <w:rPr>
          <w:rFonts w:ascii="Times New Roman" w:hAnsi="Times New Roman" w:cs="Times New Roman"/>
          <w:iCs/>
          <w:spacing w:val="-1"/>
        </w:rPr>
      </w:pPr>
    </w:p>
    <w:p w14:paraId="54455616" w14:textId="622EE6B9" w:rsidR="00B0711D" w:rsidRPr="0073785D" w:rsidRDefault="009040EB" w:rsidP="0073785D">
      <w:pPr>
        <w:spacing w:before="240" w:line="276" w:lineRule="auto"/>
        <w:ind w:right="357"/>
        <w:contextualSpacing/>
        <w:rPr>
          <w:rFonts w:ascii="Times New Roman" w:hAnsi="Times New Roman" w:cs="Times New Roman"/>
          <w:iCs/>
          <w:spacing w:val="-1"/>
        </w:rPr>
      </w:pPr>
      <w:r w:rsidRPr="00BF20E4">
        <w:rPr>
          <w:rFonts w:ascii="Times New Roman" w:hAnsi="Times New Roman" w:cs="Times New Roman"/>
          <w:iCs/>
          <w:spacing w:val="-1"/>
        </w:rPr>
        <w:t xml:space="preserve">When </w:t>
      </w:r>
      <w:r w:rsidR="00511AAA" w:rsidRPr="00BF20E4">
        <w:rPr>
          <w:rFonts w:ascii="Times New Roman" w:hAnsi="Times New Roman" w:cs="Times New Roman"/>
          <w:iCs/>
        </w:rPr>
        <w:t>a</w:t>
      </w:r>
      <w:r w:rsidRPr="00BF20E4">
        <w:rPr>
          <w:rFonts w:ascii="Times New Roman" w:hAnsi="Times New Roman" w:cs="Times New Roman"/>
          <w:iCs/>
          <w:spacing w:val="-1"/>
        </w:rPr>
        <w:t xml:space="preserve"> </w:t>
      </w:r>
      <w:r w:rsidR="00511AAA" w:rsidRPr="00BF20E4">
        <w:rPr>
          <w:rFonts w:ascii="Times New Roman" w:hAnsi="Times New Roman" w:cs="Times New Roman"/>
          <w:iCs/>
          <w:spacing w:val="-1"/>
        </w:rPr>
        <w:t xml:space="preserve">Conservation Legacy </w:t>
      </w:r>
      <w:r w:rsidR="008A2898" w:rsidRPr="00BF20E4">
        <w:rPr>
          <w:rFonts w:ascii="Times New Roman" w:hAnsi="Times New Roman" w:cs="Times New Roman"/>
          <w:iCs/>
          <w:spacing w:val="-1"/>
        </w:rPr>
        <w:t>participant or employee</w:t>
      </w:r>
      <w:r w:rsidRPr="00BF20E4">
        <w:rPr>
          <w:rFonts w:ascii="Times New Roman" w:hAnsi="Times New Roman" w:cs="Times New Roman"/>
          <w:iCs/>
        </w:rPr>
        <w:t xml:space="preserve"> </w:t>
      </w:r>
      <w:r w:rsidR="008A2898" w:rsidRPr="00BF20E4">
        <w:rPr>
          <w:rFonts w:ascii="Times New Roman" w:hAnsi="Times New Roman" w:cs="Times New Roman"/>
          <w:iCs/>
          <w:spacing w:val="-1"/>
        </w:rPr>
        <w:t xml:space="preserve">becomes injured or ill </w:t>
      </w:r>
      <w:proofErr w:type="gramStart"/>
      <w:r w:rsidR="008A2898" w:rsidRPr="00BF20E4">
        <w:rPr>
          <w:rFonts w:ascii="Times New Roman" w:hAnsi="Times New Roman" w:cs="Times New Roman"/>
          <w:iCs/>
          <w:spacing w:val="-1"/>
        </w:rPr>
        <w:t>as a result of</w:t>
      </w:r>
      <w:proofErr w:type="gramEnd"/>
      <w:r w:rsidR="008A2898" w:rsidRPr="00BF20E4">
        <w:rPr>
          <w:rFonts w:ascii="Times New Roman" w:hAnsi="Times New Roman" w:cs="Times New Roman"/>
          <w:iCs/>
          <w:spacing w:val="-1"/>
        </w:rPr>
        <w:t xml:space="preserve"> their occupation, they can follow the below guidelines to seek medical care through worker’s compensation.</w:t>
      </w:r>
    </w:p>
    <w:p w14:paraId="629228D0" w14:textId="373B0661" w:rsidR="00181793" w:rsidRPr="00D9097B" w:rsidRDefault="00181793" w:rsidP="0073785D">
      <w:pPr>
        <w:pStyle w:val="Heading2"/>
        <w:spacing w:before="240" w:line="276" w:lineRule="auto"/>
        <w:ind w:left="0"/>
        <w:contextualSpacing/>
        <w:rPr>
          <w:rFonts w:cs="Times New Roman"/>
          <w:spacing w:val="-1"/>
          <w:u w:val="single"/>
        </w:rPr>
      </w:pPr>
      <w:r w:rsidRPr="00D9097B">
        <w:rPr>
          <w:rFonts w:cs="Times New Roman"/>
          <w:u w:val="single"/>
        </w:rPr>
        <w:t>SEEKING MEDICAL CARE</w:t>
      </w:r>
    </w:p>
    <w:p w14:paraId="19E4729D" w14:textId="21DB8717" w:rsidR="00452E84" w:rsidRPr="00BF20E4" w:rsidRDefault="00452E84" w:rsidP="006654F9">
      <w:pPr>
        <w:pStyle w:val="BodyText"/>
        <w:numPr>
          <w:ilvl w:val="0"/>
          <w:numId w:val="1"/>
        </w:numPr>
        <w:tabs>
          <w:tab w:val="left" w:pos="820"/>
        </w:tabs>
        <w:spacing w:before="0" w:line="276" w:lineRule="auto"/>
        <w:ind w:left="359" w:right="139" w:hanging="359"/>
        <w:contextualSpacing/>
        <w:rPr>
          <w:rFonts w:cs="Times New Roman"/>
        </w:rPr>
      </w:pPr>
      <w:r w:rsidRPr="004C41C1">
        <w:rPr>
          <w:rFonts w:cs="Times New Roman"/>
          <w:b/>
          <w:bCs/>
        </w:rPr>
        <w:t>In an emergency</w:t>
      </w:r>
      <w:r w:rsidRPr="00BF20E4">
        <w:rPr>
          <w:rFonts w:cs="Times New Roman"/>
        </w:rPr>
        <w:t xml:space="preserve">, head to the </w:t>
      </w:r>
      <w:r w:rsidR="008A2898" w:rsidRPr="00BF20E4">
        <w:rPr>
          <w:rFonts w:cs="Times New Roman"/>
        </w:rPr>
        <w:t>medical facility</w:t>
      </w:r>
      <w:r w:rsidR="00D43AD2">
        <w:rPr>
          <w:rFonts w:cs="Times New Roman"/>
        </w:rPr>
        <w:t xml:space="preserve">, </w:t>
      </w:r>
      <w:r w:rsidR="008A2898" w:rsidRPr="00BF20E4">
        <w:rPr>
          <w:rFonts w:cs="Times New Roman"/>
        </w:rPr>
        <w:t>preferably an Urgent Care facility</w:t>
      </w:r>
      <w:r w:rsidR="00D43AD2">
        <w:rPr>
          <w:rFonts w:cs="Times New Roman"/>
        </w:rPr>
        <w:t>,</w:t>
      </w:r>
      <w:r w:rsidRPr="00BF20E4">
        <w:rPr>
          <w:rFonts w:cs="Times New Roman"/>
        </w:rPr>
        <w:t xml:space="preserve"> outlined in your </w:t>
      </w:r>
      <w:r w:rsidR="3F05FE9A" w:rsidRPr="00BF20E4">
        <w:rPr>
          <w:rFonts w:cs="Times New Roman"/>
        </w:rPr>
        <w:t>Emergency Response Plan (</w:t>
      </w:r>
      <w:r w:rsidRPr="00BF20E4">
        <w:rPr>
          <w:rFonts w:cs="Times New Roman"/>
        </w:rPr>
        <w:t>ERP</w:t>
      </w:r>
      <w:r w:rsidR="2F56EEB2" w:rsidRPr="00BF20E4">
        <w:rPr>
          <w:rFonts w:cs="Times New Roman"/>
        </w:rPr>
        <w:t>)</w:t>
      </w:r>
      <w:r w:rsidR="003F632A" w:rsidRPr="00BF20E4">
        <w:rPr>
          <w:rFonts w:cs="Times New Roman"/>
        </w:rPr>
        <w:t>.</w:t>
      </w:r>
      <w:r w:rsidR="008A2898" w:rsidRPr="00BF20E4">
        <w:rPr>
          <w:rFonts w:cs="Times New Roman"/>
        </w:rPr>
        <w:t xml:space="preserve"> If it is a life-threatening emergency, go to the nearest hospital. </w:t>
      </w:r>
      <w:r w:rsidR="00F7064E">
        <w:rPr>
          <w:rFonts w:cs="Times New Roman"/>
        </w:rPr>
        <w:t xml:space="preserve">If you do not have an ERP </w:t>
      </w:r>
      <w:r w:rsidR="00552EA3">
        <w:rPr>
          <w:rFonts w:cs="Times New Roman"/>
        </w:rPr>
        <w:t>or</w:t>
      </w:r>
      <w:r w:rsidR="002154C9">
        <w:rPr>
          <w:rFonts w:cs="Times New Roman"/>
        </w:rPr>
        <w:t xml:space="preserve"> it is not a life-threatening emergency skip to step 2.</w:t>
      </w:r>
    </w:p>
    <w:p w14:paraId="3B397F6D" w14:textId="4AD0C3AF" w:rsidR="005103BE" w:rsidRDefault="005103BE" w:rsidP="006654F9">
      <w:pPr>
        <w:pStyle w:val="BodyText"/>
        <w:numPr>
          <w:ilvl w:val="1"/>
          <w:numId w:val="1"/>
        </w:numPr>
        <w:tabs>
          <w:tab w:val="left" w:pos="820"/>
        </w:tabs>
        <w:spacing w:before="0" w:line="276" w:lineRule="auto"/>
        <w:ind w:left="1089" w:right="139"/>
        <w:contextualSpacing/>
        <w:rPr>
          <w:rFonts w:cs="Times New Roman"/>
        </w:rPr>
      </w:pPr>
      <w:r w:rsidRPr="00BF20E4">
        <w:rPr>
          <w:rFonts w:cs="Times New Roman"/>
        </w:rPr>
        <w:t>If you are unsure if you need to go to a medical facility, or are unsure about how to triage an injury, you can call our Telephonic Nurse Triage at (866) 234 – 3805</w:t>
      </w:r>
      <w:r w:rsidR="001E595D">
        <w:rPr>
          <w:rFonts w:cs="Times New Roman"/>
        </w:rPr>
        <w:t xml:space="preserve"> for help.</w:t>
      </w:r>
    </w:p>
    <w:p w14:paraId="4620CA1E" w14:textId="2B4B549C" w:rsidR="00D1204A" w:rsidRPr="00BF20E4" w:rsidRDefault="00D1204A" w:rsidP="007F3CBD">
      <w:pPr>
        <w:pStyle w:val="BodyText"/>
        <w:tabs>
          <w:tab w:val="left" w:pos="820"/>
        </w:tabs>
        <w:spacing w:before="0" w:line="276" w:lineRule="auto"/>
        <w:ind w:left="360" w:right="139" w:firstLine="0"/>
        <w:contextualSpacing/>
        <w:rPr>
          <w:rFonts w:cs="Times New Roman"/>
        </w:rPr>
      </w:pPr>
      <w:r w:rsidRPr="004C41C1">
        <w:rPr>
          <w:rFonts w:cs="Times New Roman"/>
          <w:b/>
          <w:bCs/>
        </w:rPr>
        <w:t>For non-emergencies</w:t>
      </w:r>
      <w:r w:rsidRPr="00BF20E4">
        <w:rPr>
          <w:rFonts w:cs="Times New Roman"/>
        </w:rPr>
        <w:t>, work with Conservation Legacy Staff to find the best preferred provider care facility for your needs (Urgent Care, Occupational Medicine Clinic, Walk-In Clinic, etc.)</w:t>
      </w:r>
      <w:r w:rsidR="007F3CBD">
        <w:rPr>
          <w:rFonts w:cs="Times New Roman"/>
        </w:rPr>
        <w:t xml:space="preserve">. </w:t>
      </w:r>
      <w:r w:rsidR="007F3CBD" w:rsidRPr="00BF20E4">
        <w:rPr>
          <w:rFonts w:cs="Times New Roman"/>
        </w:rPr>
        <w:t xml:space="preserve">If there are no preferred providers within a reasonable distance from your location, you can select to go to another facility not listed. </w:t>
      </w:r>
      <w:r w:rsidR="007F3CBD">
        <w:rPr>
          <w:rFonts w:cs="Times New Roman"/>
        </w:rPr>
        <w:t>P</w:t>
      </w:r>
      <w:r w:rsidR="007F3CBD" w:rsidRPr="00BF20E4">
        <w:rPr>
          <w:rFonts w:cs="Times New Roman"/>
        </w:rPr>
        <w:t>rioritize going to these preferred providers when possible.</w:t>
      </w:r>
    </w:p>
    <w:p w14:paraId="7EA5F37C" w14:textId="66BC1B03" w:rsidR="00D1204A" w:rsidRPr="00BF20E4" w:rsidRDefault="00D1204A" w:rsidP="00D1204A">
      <w:pPr>
        <w:pStyle w:val="BodyText"/>
        <w:numPr>
          <w:ilvl w:val="1"/>
          <w:numId w:val="6"/>
        </w:numPr>
        <w:tabs>
          <w:tab w:val="left" w:pos="820"/>
        </w:tabs>
        <w:spacing w:before="0" w:line="276" w:lineRule="auto"/>
        <w:ind w:right="139"/>
        <w:contextualSpacing/>
        <w:rPr>
          <w:rFonts w:cs="Times New Roman"/>
        </w:rPr>
      </w:pPr>
      <w:r w:rsidRPr="00BF20E4">
        <w:rPr>
          <w:rFonts w:cs="Times New Roman"/>
        </w:rPr>
        <w:t xml:space="preserve">Navigate to </w:t>
      </w:r>
      <w:hyperlink r:id="rId11" w:history="1">
        <w:r w:rsidRPr="00BF20E4">
          <w:rPr>
            <w:rStyle w:val="Hyperlink"/>
            <w:rFonts w:cs="Times New Roman"/>
          </w:rPr>
          <w:t>https://www-lv.talispoint.com/sedgwick/login/</w:t>
        </w:r>
      </w:hyperlink>
      <w:r w:rsidRPr="00BF20E4">
        <w:rPr>
          <w:rFonts w:cs="Times New Roman"/>
        </w:rPr>
        <w:t xml:space="preserve"> Username: </w:t>
      </w:r>
      <w:r w:rsidRPr="00BF20E4">
        <w:rPr>
          <w:rFonts w:cs="Times New Roman"/>
          <w:b/>
          <w:bCs/>
        </w:rPr>
        <w:t>Sedgwick7819</w:t>
      </w:r>
      <w:r w:rsidRPr="00BF20E4">
        <w:rPr>
          <w:rFonts w:cs="Times New Roman"/>
        </w:rPr>
        <w:t xml:space="preserve"> Pass</w:t>
      </w:r>
      <w:r w:rsidR="004C41C1">
        <w:rPr>
          <w:rFonts w:cs="Times New Roman"/>
        </w:rPr>
        <w:t>word</w:t>
      </w:r>
      <w:r w:rsidRPr="00BF20E4">
        <w:rPr>
          <w:rFonts w:cs="Times New Roman"/>
        </w:rPr>
        <w:t xml:space="preserve">: </w:t>
      </w:r>
      <w:r w:rsidRPr="00BF20E4">
        <w:rPr>
          <w:rFonts w:cs="Times New Roman"/>
          <w:b/>
          <w:bCs/>
        </w:rPr>
        <w:t>7819</w:t>
      </w:r>
    </w:p>
    <w:p w14:paraId="040D26CE" w14:textId="77777777" w:rsidR="00FE3BE2" w:rsidRDefault="00D1204A" w:rsidP="00FE3BE2">
      <w:pPr>
        <w:pStyle w:val="BodyText"/>
        <w:numPr>
          <w:ilvl w:val="1"/>
          <w:numId w:val="6"/>
        </w:numPr>
        <w:tabs>
          <w:tab w:val="left" w:pos="820"/>
        </w:tabs>
        <w:spacing w:before="0" w:line="276" w:lineRule="auto"/>
        <w:ind w:right="139"/>
        <w:contextualSpacing/>
        <w:rPr>
          <w:rFonts w:cs="Times New Roman"/>
        </w:rPr>
      </w:pPr>
      <w:r w:rsidRPr="00BF20E4">
        <w:rPr>
          <w:rFonts w:cs="Times New Roman"/>
        </w:rPr>
        <w:t>Click Address Search</w:t>
      </w:r>
      <w:r w:rsidR="00FE3BE2">
        <w:rPr>
          <w:rFonts w:cs="Times New Roman"/>
        </w:rPr>
        <w:t xml:space="preserve"> and </w:t>
      </w:r>
      <w:r w:rsidR="00FE3BE2" w:rsidRPr="00BF20E4">
        <w:rPr>
          <w:rFonts w:cs="Times New Roman"/>
        </w:rPr>
        <w:t>enter your address or an approximate address</w:t>
      </w:r>
      <w:r w:rsidR="00FE3BE2">
        <w:rPr>
          <w:rFonts w:cs="Times New Roman"/>
        </w:rPr>
        <w:t>.</w:t>
      </w:r>
    </w:p>
    <w:p w14:paraId="65386DD3" w14:textId="2DCBDC51" w:rsidR="00D1204A" w:rsidRPr="00FE3BE2" w:rsidRDefault="00FE3BE2" w:rsidP="00FE3BE2">
      <w:pPr>
        <w:pStyle w:val="BodyText"/>
        <w:numPr>
          <w:ilvl w:val="1"/>
          <w:numId w:val="6"/>
        </w:numPr>
        <w:tabs>
          <w:tab w:val="left" w:pos="820"/>
        </w:tabs>
        <w:spacing w:before="0" w:line="276" w:lineRule="auto"/>
        <w:ind w:right="139"/>
        <w:contextualSpacing/>
        <w:rPr>
          <w:rFonts w:cs="Times New Roman"/>
        </w:rPr>
      </w:pPr>
      <w:r>
        <w:rPr>
          <w:rFonts w:cs="Times New Roman"/>
        </w:rPr>
        <w:t>C</w:t>
      </w:r>
      <w:r w:rsidR="00D1204A" w:rsidRPr="00FE3BE2">
        <w:rPr>
          <w:rFonts w:cs="Times New Roman"/>
        </w:rPr>
        <w:t xml:space="preserve">lick on the Hospitals and Initial Care </w:t>
      </w:r>
      <w:r w:rsidR="00D1204A" w:rsidRPr="00FE3BE2">
        <w:rPr>
          <w:rFonts w:cs="Times New Roman"/>
          <w:i/>
          <w:iCs/>
        </w:rPr>
        <w:t>Provider Types</w:t>
      </w:r>
      <w:r w:rsidR="00D1204A" w:rsidRPr="00FE3BE2">
        <w:rPr>
          <w:rFonts w:cs="Times New Roman"/>
        </w:rPr>
        <w:t xml:space="preserve"> to search through the type of care you need.</w:t>
      </w:r>
    </w:p>
    <w:p w14:paraId="523ACB6E" w14:textId="7FF1DB4A" w:rsidR="003120B0" w:rsidRPr="00BF20E4" w:rsidRDefault="00D1204A" w:rsidP="007F3CBD">
      <w:pPr>
        <w:pStyle w:val="BodyText"/>
        <w:tabs>
          <w:tab w:val="left" w:pos="820"/>
        </w:tabs>
        <w:spacing w:before="0" w:line="276" w:lineRule="auto"/>
        <w:ind w:left="360" w:right="139" w:firstLine="0"/>
        <w:contextualSpacing/>
        <w:rPr>
          <w:rFonts w:cs="Times New Roman"/>
        </w:rPr>
      </w:pPr>
      <w:r>
        <w:rPr>
          <w:rFonts w:cs="Times New Roman"/>
        </w:rPr>
        <w:t>*</w:t>
      </w:r>
      <w:r w:rsidR="008A2898" w:rsidRPr="00BF20E4">
        <w:rPr>
          <w:rFonts w:cs="Times New Roman"/>
        </w:rPr>
        <w:t>On your way to the medical facility, c</w:t>
      </w:r>
      <w:r w:rsidR="0070552B" w:rsidRPr="00BF20E4">
        <w:rPr>
          <w:rFonts w:cs="Times New Roman"/>
        </w:rPr>
        <w:t>all</w:t>
      </w:r>
      <w:r w:rsidR="00BB0784" w:rsidRPr="00BF20E4">
        <w:rPr>
          <w:rFonts w:cs="Times New Roman"/>
        </w:rPr>
        <w:t xml:space="preserve"> </w:t>
      </w:r>
      <w:r w:rsidR="008A2898" w:rsidRPr="00BF20E4">
        <w:rPr>
          <w:rFonts w:cs="Times New Roman"/>
        </w:rPr>
        <w:t xml:space="preserve">your Conservation Legacy Staff OR </w:t>
      </w:r>
      <w:r w:rsidR="0076169D" w:rsidRPr="00BF20E4">
        <w:rPr>
          <w:rFonts w:cs="Times New Roman"/>
        </w:rPr>
        <w:t>o</w:t>
      </w:r>
      <w:r w:rsidR="008A2898" w:rsidRPr="00BF20E4">
        <w:rPr>
          <w:rFonts w:cs="Times New Roman"/>
        </w:rPr>
        <w:t>n-</w:t>
      </w:r>
      <w:r w:rsidR="0076169D" w:rsidRPr="00BF20E4">
        <w:rPr>
          <w:rFonts w:cs="Times New Roman"/>
        </w:rPr>
        <w:t>c</w:t>
      </w:r>
      <w:r w:rsidR="008A2898" w:rsidRPr="00BF20E4">
        <w:rPr>
          <w:rFonts w:cs="Times New Roman"/>
        </w:rPr>
        <w:t xml:space="preserve">all number to </w:t>
      </w:r>
      <w:r w:rsidR="008E1167" w:rsidRPr="00BF20E4">
        <w:rPr>
          <w:rFonts w:cs="Times New Roman"/>
        </w:rPr>
        <w:t xml:space="preserve">report </w:t>
      </w:r>
      <w:r w:rsidR="00091415" w:rsidRPr="00BF20E4">
        <w:rPr>
          <w:rFonts w:cs="Times New Roman"/>
        </w:rPr>
        <w:t>the injury.</w:t>
      </w:r>
    </w:p>
    <w:p w14:paraId="78A7C237" w14:textId="3FDD1AF2" w:rsidR="0033327E" w:rsidRPr="0073785D" w:rsidRDefault="005103BE" w:rsidP="0073785D">
      <w:pPr>
        <w:pStyle w:val="BodyText"/>
        <w:numPr>
          <w:ilvl w:val="1"/>
          <w:numId w:val="1"/>
        </w:numPr>
        <w:tabs>
          <w:tab w:val="left" w:pos="820"/>
        </w:tabs>
        <w:spacing w:line="276" w:lineRule="auto"/>
        <w:ind w:left="1089" w:right="139"/>
        <w:contextualSpacing/>
        <w:rPr>
          <w:rFonts w:cs="Times New Roman"/>
        </w:rPr>
      </w:pPr>
      <w:r w:rsidRPr="00BF20E4">
        <w:rPr>
          <w:rFonts w:cs="Times New Roman"/>
        </w:rPr>
        <w:t>All workers compensation visits must be reported to our provider within 24 hours, so it is important to communicate with Conservation Legacy Staff so they can begin the reporting process in a timely manner.</w:t>
      </w:r>
    </w:p>
    <w:p w14:paraId="15750177" w14:textId="535CAE6B" w:rsidR="0033327E" w:rsidRPr="00D9097B" w:rsidRDefault="0033327E" w:rsidP="0073785D">
      <w:pPr>
        <w:pStyle w:val="Heading2"/>
        <w:spacing w:before="126" w:line="276" w:lineRule="auto"/>
        <w:ind w:left="0"/>
        <w:contextualSpacing/>
        <w:rPr>
          <w:rFonts w:cs="Times New Roman"/>
          <w:u w:val="single"/>
        </w:rPr>
      </w:pPr>
      <w:r w:rsidRPr="00D9097B">
        <w:rPr>
          <w:rFonts w:cs="Times New Roman"/>
          <w:u w:val="single"/>
        </w:rPr>
        <w:t>AT THE CARE FACILITY</w:t>
      </w:r>
      <w:r w:rsidR="000B42A7">
        <w:rPr>
          <w:rFonts w:cs="Times New Roman"/>
          <w:u w:val="single"/>
        </w:rPr>
        <w:t xml:space="preserve"> &amp; AFTER TREATMENT</w:t>
      </w:r>
    </w:p>
    <w:p w14:paraId="27B15CA5" w14:textId="77777777" w:rsidR="005103BE" w:rsidRPr="00BF20E4" w:rsidRDefault="0076169D" w:rsidP="006654F9">
      <w:pPr>
        <w:pStyle w:val="BodyText"/>
        <w:numPr>
          <w:ilvl w:val="0"/>
          <w:numId w:val="2"/>
        </w:numPr>
        <w:tabs>
          <w:tab w:val="left" w:pos="820"/>
        </w:tabs>
        <w:spacing w:before="0" w:line="276" w:lineRule="auto"/>
        <w:ind w:right="139"/>
        <w:contextualSpacing/>
        <w:rPr>
          <w:rFonts w:cs="Times New Roman"/>
        </w:rPr>
      </w:pPr>
      <w:r w:rsidRPr="00BF20E4">
        <w:rPr>
          <w:rFonts w:cs="Times New Roman"/>
        </w:rPr>
        <w:t>Inform the facility that you are being seen for a Worker’s Compensation incident as the paperwork to fill out may be different th</w:t>
      </w:r>
      <w:r w:rsidR="005103BE" w:rsidRPr="00BF20E4">
        <w:rPr>
          <w:rFonts w:cs="Times New Roman"/>
        </w:rPr>
        <w:t>e</w:t>
      </w:r>
      <w:r w:rsidRPr="00BF20E4">
        <w:rPr>
          <w:rFonts w:cs="Times New Roman"/>
        </w:rPr>
        <w:t>n a standard visit.</w:t>
      </w:r>
    </w:p>
    <w:p w14:paraId="497D3C97" w14:textId="67E15D89" w:rsidR="005103BE" w:rsidRPr="00BF20E4" w:rsidRDefault="005103BE"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rPr>
        <w:t>Utilize a Letter from Treating Provider to fill out insurance information.</w:t>
      </w:r>
    </w:p>
    <w:p w14:paraId="1498F76A" w14:textId="22F18CC0" w:rsidR="0076169D" w:rsidRPr="00BF20E4" w:rsidRDefault="0076169D"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rPr>
        <w:t xml:space="preserve">For a worker’s compensation visit </w:t>
      </w:r>
      <w:r w:rsidRPr="00BF20E4">
        <w:rPr>
          <w:rFonts w:cs="Times New Roman"/>
          <w:u w:val="single"/>
        </w:rPr>
        <w:t>you are not responsible for paying</w:t>
      </w:r>
      <w:r w:rsidRPr="00BF20E4">
        <w:rPr>
          <w:rFonts w:cs="Times New Roman"/>
        </w:rPr>
        <w:t xml:space="preserve"> for anything at the time of the visit.</w:t>
      </w:r>
    </w:p>
    <w:p w14:paraId="0604CD8C" w14:textId="41C7F41C" w:rsidR="005103BE" w:rsidRPr="00BF20E4" w:rsidRDefault="005103BE" w:rsidP="006654F9">
      <w:pPr>
        <w:pStyle w:val="BodyText"/>
        <w:numPr>
          <w:ilvl w:val="0"/>
          <w:numId w:val="2"/>
        </w:numPr>
        <w:tabs>
          <w:tab w:val="left" w:pos="820"/>
        </w:tabs>
        <w:spacing w:before="0" w:line="276" w:lineRule="auto"/>
        <w:ind w:right="139"/>
        <w:contextualSpacing/>
        <w:rPr>
          <w:rFonts w:cs="Times New Roman"/>
        </w:rPr>
      </w:pPr>
      <w:r w:rsidRPr="00BF20E4">
        <w:rPr>
          <w:rFonts w:cs="Times New Roman"/>
        </w:rPr>
        <w:t>Have</w:t>
      </w:r>
      <w:r w:rsidR="00BA26C3" w:rsidRPr="00BF20E4">
        <w:rPr>
          <w:rFonts w:cs="Times New Roman"/>
        </w:rPr>
        <w:t xml:space="preserve"> </w:t>
      </w:r>
      <w:r w:rsidR="00552EA3">
        <w:rPr>
          <w:rFonts w:cs="Times New Roman"/>
        </w:rPr>
        <w:t>a</w:t>
      </w:r>
      <w:r w:rsidR="00BA26C3" w:rsidRPr="00BF20E4">
        <w:rPr>
          <w:rFonts w:cs="Times New Roman"/>
          <w:b/>
        </w:rPr>
        <w:t xml:space="preserve"> Letter </w:t>
      </w:r>
      <w:r w:rsidR="00944538" w:rsidRPr="00BF20E4">
        <w:rPr>
          <w:rFonts w:cs="Times New Roman"/>
          <w:b/>
        </w:rPr>
        <w:t>from</w:t>
      </w:r>
      <w:r w:rsidR="00BA26C3" w:rsidRPr="00BF20E4">
        <w:rPr>
          <w:rFonts w:cs="Times New Roman"/>
          <w:b/>
        </w:rPr>
        <w:t xml:space="preserve"> Treating Provider </w:t>
      </w:r>
      <w:r w:rsidR="0076169D" w:rsidRPr="00BF20E4">
        <w:rPr>
          <w:rFonts w:cs="Times New Roman"/>
        </w:rPr>
        <w:t>with you</w:t>
      </w:r>
      <w:r w:rsidRPr="00BF20E4">
        <w:rPr>
          <w:rFonts w:cs="Times New Roman"/>
        </w:rPr>
        <w:t xml:space="preserve"> when you are seen</w:t>
      </w:r>
      <w:r w:rsidR="00BA26C3" w:rsidRPr="00BF20E4">
        <w:rPr>
          <w:rFonts w:cs="Times New Roman"/>
        </w:rPr>
        <w:t>, and make sure that the doctor/provider fills it out</w:t>
      </w:r>
      <w:r w:rsidRPr="00BF20E4">
        <w:rPr>
          <w:rFonts w:cs="Times New Roman"/>
        </w:rPr>
        <w:t xml:space="preserve"> before you leave the facility</w:t>
      </w:r>
      <w:r w:rsidR="00BA26C3" w:rsidRPr="00BF20E4">
        <w:rPr>
          <w:rFonts w:cs="Times New Roman"/>
        </w:rPr>
        <w:t>.</w:t>
      </w:r>
    </w:p>
    <w:p w14:paraId="6774D708" w14:textId="7630B0B0" w:rsidR="00BA26C3" w:rsidRPr="00BF20E4" w:rsidRDefault="00BA26C3"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u w:val="single"/>
        </w:rPr>
        <w:t xml:space="preserve">Bring a new </w:t>
      </w:r>
      <w:r w:rsidR="00B43456" w:rsidRPr="00BF20E4">
        <w:rPr>
          <w:rFonts w:cs="Times New Roman"/>
          <w:u w:val="single"/>
        </w:rPr>
        <w:t>Letter</w:t>
      </w:r>
      <w:r w:rsidR="00552EA3">
        <w:rPr>
          <w:rFonts w:cs="Times New Roman"/>
          <w:u w:val="single"/>
        </w:rPr>
        <w:t xml:space="preserve"> from Treating Provider</w:t>
      </w:r>
      <w:r w:rsidRPr="00BF20E4">
        <w:rPr>
          <w:rFonts w:cs="Times New Roman"/>
          <w:u w:val="single"/>
        </w:rPr>
        <w:t xml:space="preserve"> with you for each follow-up visit</w:t>
      </w:r>
      <w:r w:rsidR="005103BE" w:rsidRPr="00BF20E4">
        <w:rPr>
          <w:rFonts w:cs="Times New Roman"/>
        </w:rPr>
        <w:t xml:space="preserve"> as the document will</w:t>
      </w:r>
      <w:r w:rsidRPr="00BF20E4">
        <w:rPr>
          <w:rFonts w:cs="Times New Roman"/>
        </w:rPr>
        <w:t xml:space="preserve"> </w:t>
      </w:r>
      <w:r w:rsidR="005103BE" w:rsidRPr="00BF20E4">
        <w:rPr>
          <w:rFonts w:cs="Times New Roman"/>
        </w:rPr>
        <w:t>detail out</w:t>
      </w:r>
      <w:r w:rsidRPr="00BF20E4">
        <w:rPr>
          <w:rFonts w:cs="Times New Roman"/>
        </w:rPr>
        <w:t xml:space="preserve"> important information about </w:t>
      </w:r>
      <w:r w:rsidR="005103BE" w:rsidRPr="00BF20E4">
        <w:rPr>
          <w:rFonts w:cs="Times New Roman"/>
        </w:rPr>
        <w:t>restrictions you may be placed under to promote a return to full health.</w:t>
      </w:r>
    </w:p>
    <w:p w14:paraId="489C72A6" w14:textId="4F7F83C1" w:rsidR="00BF20E4" w:rsidRPr="00BF20E4" w:rsidRDefault="00BA26C3" w:rsidP="006654F9">
      <w:pPr>
        <w:pStyle w:val="BodyText"/>
        <w:numPr>
          <w:ilvl w:val="0"/>
          <w:numId w:val="2"/>
        </w:numPr>
        <w:tabs>
          <w:tab w:val="left" w:pos="820"/>
        </w:tabs>
        <w:spacing w:before="0" w:line="276" w:lineRule="auto"/>
        <w:ind w:right="139"/>
        <w:contextualSpacing/>
        <w:rPr>
          <w:rFonts w:cs="Times New Roman"/>
        </w:rPr>
      </w:pPr>
      <w:r w:rsidRPr="00BF20E4">
        <w:rPr>
          <w:rFonts w:cs="Times New Roman"/>
          <w:bCs/>
        </w:rPr>
        <w:t xml:space="preserve">Get </w:t>
      </w:r>
      <w:r w:rsidR="00BF20E4" w:rsidRPr="00BF20E4">
        <w:rPr>
          <w:rFonts w:cs="Times New Roman"/>
          <w:bCs/>
        </w:rPr>
        <w:t xml:space="preserve">back </w:t>
      </w:r>
      <w:r w:rsidRPr="00BF20E4">
        <w:rPr>
          <w:rFonts w:cs="Times New Roman"/>
          <w:bCs/>
        </w:rPr>
        <w:t xml:space="preserve">in touch with your </w:t>
      </w:r>
      <w:r w:rsidR="00E11687" w:rsidRPr="00BF20E4">
        <w:rPr>
          <w:rFonts w:cs="Times New Roman"/>
          <w:bCs/>
        </w:rPr>
        <w:t xml:space="preserve">Conservation Legacy </w:t>
      </w:r>
      <w:r w:rsidR="005103BE" w:rsidRPr="00BF20E4">
        <w:rPr>
          <w:rFonts w:cs="Times New Roman"/>
          <w:bCs/>
        </w:rPr>
        <w:t>Staff</w:t>
      </w:r>
      <w:r w:rsidR="00FB641B" w:rsidRPr="00BF20E4">
        <w:rPr>
          <w:rFonts w:cs="Times New Roman"/>
          <w:b/>
        </w:rPr>
        <w:t xml:space="preserve"> </w:t>
      </w:r>
      <w:r w:rsidRPr="00BF20E4">
        <w:rPr>
          <w:rFonts w:cs="Times New Roman"/>
        </w:rPr>
        <w:t>who will</w:t>
      </w:r>
      <w:r w:rsidR="00BF20E4" w:rsidRPr="00BF20E4">
        <w:rPr>
          <w:rFonts w:cs="Times New Roman"/>
        </w:rPr>
        <w:t>:</w:t>
      </w:r>
    </w:p>
    <w:p w14:paraId="76B6223A" w14:textId="69573FB1" w:rsidR="00BF20E4" w:rsidRPr="00BF20E4" w:rsidRDefault="00BF20E4"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rPr>
        <w:t>Request a completed Incident Report Form AND Letter from Treating Provider.</w:t>
      </w:r>
    </w:p>
    <w:p w14:paraId="1CE88F3C" w14:textId="11F4376C" w:rsidR="00BF20E4" w:rsidRPr="00BF20E4" w:rsidRDefault="00BF20E4"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spacing w:val="-1"/>
        </w:rPr>
        <w:t>R</w:t>
      </w:r>
      <w:r w:rsidR="009040EB" w:rsidRPr="00BF20E4">
        <w:rPr>
          <w:rFonts w:cs="Times New Roman"/>
          <w:bCs/>
        </w:rPr>
        <w:t>eport</w:t>
      </w:r>
      <w:r w:rsidR="009040EB" w:rsidRPr="00BF20E4">
        <w:rPr>
          <w:rFonts w:cs="Times New Roman"/>
          <w:bCs/>
          <w:spacing w:val="-1"/>
        </w:rPr>
        <w:t xml:space="preserve"> </w:t>
      </w:r>
      <w:r w:rsidR="009040EB" w:rsidRPr="00BF20E4">
        <w:rPr>
          <w:rFonts w:cs="Times New Roman"/>
          <w:bCs/>
        </w:rPr>
        <w:t>the</w:t>
      </w:r>
      <w:r w:rsidR="009040EB" w:rsidRPr="00BF20E4">
        <w:rPr>
          <w:rFonts w:cs="Times New Roman"/>
          <w:bCs/>
          <w:spacing w:val="-1"/>
        </w:rPr>
        <w:t xml:space="preserve"> </w:t>
      </w:r>
      <w:r w:rsidR="009040EB" w:rsidRPr="00BF20E4">
        <w:rPr>
          <w:rFonts w:cs="Times New Roman"/>
          <w:bCs/>
        </w:rPr>
        <w:t>injury</w:t>
      </w:r>
      <w:r w:rsidR="009040EB" w:rsidRPr="00BF20E4">
        <w:rPr>
          <w:rFonts w:cs="Times New Roman"/>
          <w:b/>
          <w:bCs/>
          <w:spacing w:val="-6"/>
        </w:rPr>
        <w:t xml:space="preserve"> </w:t>
      </w:r>
      <w:r w:rsidRPr="00BF20E4">
        <w:rPr>
          <w:rFonts w:cs="Times New Roman"/>
        </w:rPr>
        <w:t>to the Conservation Legacy insurance provider</w:t>
      </w:r>
      <w:r w:rsidR="00A96CF4">
        <w:rPr>
          <w:rFonts w:cs="Times New Roman"/>
        </w:rPr>
        <w:t>, Sedgwick,</w:t>
      </w:r>
      <w:r w:rsidRPr="00BF20E4">
        <w:rPr>
          <w:rFonts w:cs="Times New Roman"/>
        </w:rPr>
        <w:t xml:space="preserve"> with the completed paperwork.</w:t>
      </w:r>
    </w:p>
    <w:p w14:paraId="51EFFFCF" w14:textId="22429BCB" w:rsidR="00810F21" w:rsidRPr="00BF20E4" w:rsidRDefault="00BF20E4" w:rsidP="006654F9">
      <w:pPr>
        <w:pStyle w:val="BodyText"/>
        <w:numPr>
          <w:ilvl w:val="1"/>
          <w:numId w:val="2"/>
        </w:numPr>
        <w:tabs>
          <w:tab w:val="left" w:pos="820"/>
        </w:tabs>
        <w:spacing w:before="0" w:line="276" w:lineRule="auto"/>
        <w:ind w:right="139"/>
        <w:contextualSpacing/>
        <w:rPr>
          <w:rFonts w:cs="Times New Roman"/>
        </w:rPr>
      </w:pPr>
      <w:r w:rsidRPr="00BF20E4">
        <w:rPr>
          <w:rFonts w:cs="Times New Roman"/>
        </w:rPr>
        <w:t xml:space="preserve">Help decide how, if necessary, </w:t>
      </w:r>
      <w:r w:rsidR="00BA1CC8">
        <w:rPr>
          <w:rFonts w:cs="Times New Roman"/>
        </w:rPr>
        <w:t>you</w:t>
      </w:r>
      <w:r w:rsidRPr="00BF20E4">
        <w:rPr>
          <w:rFonts w:cs="Times New Roman"/>
        </w:rPr>
        <w:t xml:space="preserve"> should be pulled from the field.</w:t>
      </w:r>
    </w:p>
    <w:p w14:paraId="51EFFFD4" w14:textId="2187D906" w:rsidR="00810F21" w:rsidRDefault="00A96CF4" w:rsidP="006654F9">
      <w:pPr>
        <w:numPr>
          <w:ilvl w:val="0"/>
          <w:numId w:val="2"/>
        </w:numPr>
        <w:tabs>
          <w:tab w:val="left" w:pos="820"/>
        </w:tabs>
        <w:spacing w:line="276" w:lineRule="auto"/>
        <w:ind w:right="357"/>
        <w:contextualSpacing/>
        <w:rPr>
          <w:rFonts w:ascii="Times New Roman" w:hAnsi="Times New Roman" w:cs="Times New Roman"/>
        </w:rPr>
      </w:pPr>
      <w:r>
        <w:rPr>
          <w:rFonts w:ascii="Times New Roman" w:eastAsia="Times New Roman" w:hAnsi="Times New Roman" w:cs="Times New Roman"/>
          <w:position w:val="1"/>
        </w:rPr>
        <w:t xml:space="preserve">Within 3 days of reporting the claim to </w:t>
      </w:r>
      <w:r w:rsidR="00FB641B" w:rsidRPr="00BF20E4">
        <w:rPr>
          <w:rFonts w:ascii="Times New Roman" w:eastAsia="Times New Roman" w:hAnsi="Times New Roman" w:cs="Times New Roman"/>
          <w:position w:val="1"/>
        </w:rPr>
        <w:t>Sedgwick</w:t>
      </w:r>
      <w:r>
        <w:rPr>
          <w:rFonts w:ascii="Times New Roman" w:eastAsia="Times New Roman" w:hAnsi="Times New Roman" w:cs="Times New Roman"/>
          <w:position w:val="1"/>
        </w:rPr>
        <w:t>, they</w:t>
      </w:r>
      <w:r w:rsidR="009040EB" w:rsidRPr="00BF20E4">
        <w:rPr>
          <w:rFonts w:ascii="Times New Roman" w:eastAsia="Times New Roman" w:hAnsi="Times New Roman" w:cs="Times New Roman"/>
          <w:spacing w:val="-6"/>
          <w:position w:val="1"/>
        </w:rPr>
        <w:t xml:space="preserve"> </w:t>
      </w:r>
      <w:r w:rsidR="009040EB" w:rsidRPr="00BF20E4">
        <w:rPr>
          <w:rFonts w:ascii="Times New Roman" w:eastAsia="Times New Roman" w:hAnsi="Times New Roman" w:cs="Times New Roman"/>
          <w:position w:val="1"/>
        </w:rPr>
        <w:t>wil</w:t>
      </w:r>
      <w:r w:rsidR="009040EB" w:rsidRPr="00BF20E4">
        <w:rPr>
          <w:rFonts w:ascii="Times New Roman" w:eastAsia="Times New Roman" w:hAnsi="Times New Roman" w:cs="Times New Roman"/>
          <w:spacing w:val="-5"/>
          <w:position w:val="1"/>
        </w:rPr>
        <w:t xml:space="preserve">l </w:t>
      </w:r>
      <w:r w:rsidR="009040EB" w:rsidRPr="00BF20E4">
        <w:rPr>
          <w:rFonts w:ascii="Times New Roman" w:eastAsia="Times New Roman" w:hAnsi="Times New Roman" w:cs="Times New Roman"/>
          <w:position w:val="1"/>
        </w:rPr>
        <w:t>sen</w:t>
      </w:r>
      <w:r w:rsidR="009040EB" w:rsidRPr="00BF20E4">
        <w:rPr>
          <w:rFonts w:ascii="Times New Roman" w:eastAsia="Times New Roman" w:hAnsi="Times New Roman" w:cs="Times New Roman"/>
          <w:spacing w:val="-5"/>
          <w:position w:val="1"/>
        </w:rPr>
        <w:t xml:space="preserve">d </w:t>
      </w:r>
      <w:r w:rsidR="00BA1CC8">
        <w:rPr>
          <w:rFonts w:ascii="Times New Roman" w:eastAsia="Times New Roman" w:hAnsi="Times New Roman" w:cs="Times New Roman"/>
          <w:spacing w:val="-5"/>
          <w:position w:val="1"/>
        </w:rPr>
        <w:t xml:space="preserve">you, </w:t>
      </w:r>
      <w:r w:rsidR="00384ACF">
        <w:rPr>
          <w:rFonts w:ascii="Times New Roman" w:eastAsia="Times New Roman" w:hAnsi="Times New Roman" w:cs="Times New Roman"/>
          <w:position w:val="1"/>
        </w:rPr>
        <w:t>the claimant (injured/ill person)</w:t>
      </w:r>
      <w:r w:rsidR="00BA1CC8">
        <w:rPr>
          <w:rFonts w:ascii="Times New Roman" w:eastAsia="Times New Roman" w:hAnsi="Times New Roman" w:cs="Times New Roman"/>
          <w:position w:val="1"/>
        </w:rPr>
        <w:t>,</w:t>
      </w:r>
      <w:r w:rsidR="009040EB" w:rsidRPr="00BF20E4">
        <w:rPr>
          <w:rFonts w:ascii="Times New Roman" w:eastAsia="Times New Roman" w:hAnsi="Times New Roman" w:cs="Times New Roman"/>
          <w:spacing w:val="-6"/>
          <w:position w:val="1"/>
        </w:rPr>
        <w:t xml:space="preserve"> </w:t>
      </w:r>
      <w:r w:rsidR="009040EB" w:rsidRPr="00BF20E4">
        <w:rPr>
          <w:rFonts w:ascii="Times New Roman" w:eastAsia="Times New Roman" w:hAnsi="Times New Roman" w:cs="Times New Roman"/>
          <w:spacing w:val="-5"/>
          <w:position w:val="1"/>
        </w:rPr>
        <w:t xml:space="preserve">a </w:t>
      </w:r>
      <w:r w:rsidR="009040EB" w:rsidRPr="00BF20E4">
        <w:rPr>
          <w:rFonts w:ascii="Times New Roman" w:eastAsia="Times New Roman" w:hAnsi="Times New Roman" w:cs="Times New Roman"/>
          <w:position w:val="1"/>
        </w:rPr>
        <w:t>documen</w:t>
      </w:r>
      <w:r w:rsidR="009040EB" w:rsidRPr="00BF20E4">
        <w:rPr>
          <w:rFonts w:ascii="Times New Roman" w:eastAsia="Times New Roman" w:hAnsi="Times New Roman" w:cs="Times New Roman"/>
          <w:spacing w:val="-5"/>
          <w:position w:val="1"/>
        </w:rPr>
        <w:t>t</w:t>
      </w:r>
      <w:r w:rsidR="009040EB" w:rsidRPr="00BF20E4">
        <w:rPr>
          <w:rFonts w:ascii="Times New Roman" w:eastAsia="Times New Roman" w:hAnsi="Times New Roman" w:cs="Times New Roman"/>
          <w:b/>
          <w:bCs/>
          <w:spacing w:val="-5"/>
          <w:position w:val="1"/>
        </w:rPr>
        <w:t xml:space="preserve"> </w:t>
      </w:r>
      <w:r w:rsidR="009040EB" w:rsidRPr="00BF20E4">
        <w:rPr>
          <w:rFonts w:ascii="Times New Roman" w:eastAsia="Times New Roman" w:hAnsi="Times New Roman" w:cs="Times New Roman"/>
          <w:position w:val="1"/>
        </w:rPr>
        <w:t>vi</w:t>
      </w:r>
      <w:r w:rsidR="009040EB" w:rsidRPr="00BF20E4">
        <w:rPr>
          <w:rFonts w:ascii="Times New Roman" w:eastAsia="Times New Roman" w:hAnsi="Times New Roman" w:cs="Times New Roman"/>
          <w:spacing w:val="-5"/>
          <w:position w:val="1"/>
        </w:rPr>
        <w:t xml:space="preserve">a </w:t>
      </w:r>
      <w:r w:rsidR="009040EB" w:rsidRPr="00BF20E4">
        <w:rPr>
          <w:rFonts w:ascii="Times New Roman" w:eastAsia="Times New Roman" w:hAnsi="Times New Roman" w:cs="Times New Roman"/>
          <w:position w:val="1"/>
        </w:rPr>
        <w:t>mai</w:t>
      </w:r>
      <w:r w:rsidR="009040EB" w:rsidRPr="00BF20E4">
        <w:rPr>
          <w:rFonts w:ascii="Times New Roman" w:eastAsia="Times New Roman" w:hAnsi="Times New Roman" w:cs="Times New Roman"/>
          <w:spacing w:val="-5"/>
          <w:position w:val="1"/>
        </w:rPr>
        <w:t xml:space="preserve">l </w:t>
      </w:r>
      <w:r w:rsidR="0073785D">
        <w:rPr>
          <w:rFonts w:ascii="Times New Roman" w:eastAsia="Times New Roman" w:hAnsi="Times New Roman" w:cs="Times New Roman"/>
          <w:spacing w:val="-5"/>
          <w:position w:val="1"/>
        </w:rPr>
        <w:t xml:space="preserve">OR text </w:t>
      </w:r>
      <w:r w:rsidR="009040EB" w:rsidRPr="00BF20E4">
        <w:rPr>
          <w:rFonts w:ascii="Times New Roman" w:eastAsia="Times New Roman" w:hAnsi="Times New Roman" w:cs="Times New Roman"/>
          <w:position w:val="1"/>
        </w:rPr>
        <w:t>statin</w:t>
      </w:r>
      <w:r w:rsidR="009040EB" w:rsidRPr="00BF20E4">
        <w:rPr>
          <w:rFonts w:ascii="Times New Roman" w:eastAsia="Times New Roman" w:hAnsi="Times New Roman" w:cs="Times New Roman"/>
          <w:spacing w:val="-5"/>
          <w:position w:val="1"/>
        </w:rPr>
        <w:t xml:space="preserve">g </w:t>
      </w:r>
      <w:r w:rsidR="009040EB" w:rsidRPr="00BF20E4">
        <w:rPr>
          <w:rFonts w:ascii="Times New Roman" w:eastAsia="Times New Roman" w:hAnsi="Times New Roman" w:cs="Times New Roman"/>
          <w:position w:val="1"/>
        </w:rPr>
        <w:t>th</w:t>
      </w:r>
      <w:r w:rsidR="009040EB" w:rsidRPr="00BF20E4">
        <w:rPr>
          <w:rFonts w:ascii="Times New Roman" w:eastAsia="Times New Roman" w:hAnsi="Times New Roman" w:cs="Times New Roman"/>
          <w:spacing w:val="-6"/>
          <w:position w:val="1"/>
        </w:rPr>
        <w:t>e</w:t>
      </w:r>
      <w:r w:rsidR="009040EB" w:rsidRPr="00BF20E4">
        <w:rPr>
          <w:rFonts w:ascii="Times New Roman" w:eastAsia="Times New Roman" w:hAnsi="Times New Roman" w:cs="Times New Roman"/>
          <w:spacing w:val="-5"/>
          <w:position w:val="1"/>
        </w:rPr>
        <w:t xml:space="preserve"> </w:t>
      </w:r>
      <w:r w:rsidR="00F82CD6" w:rsidRPr="00BF20E4">
        <w:rPr>
          <w:rFonts w:ascii="Times New Roman" w:eastAsia="Times New Roman" w:hAnsi="Times New Roman" w:cs="Times New Roman"/>
          <w:position w:val="1"/>
        </w:rPr>
        <w:t>c</w:t>
      </w:r>
      <w:r w:rsidR="009040EB" w:rsidRPr="00BF20E4">
        <w:rPr>
          <w:rFonts w:ascii="Times New Roman" w:eastAsia="Times New Roman" w:hAnsi="Times New Roman" w:cs="Times New Roman"/>
          <w:position w:val="1"/>
        </w:rPr>
        <w:t>laim’</w:t>
      </w:r>
      <w:r w:rsidR="009040EB" w:rsidRPr="00BF20E4">
        <w:rPr>
          <w:rFonts w:ascii="Times New Roman" w:eastAsia="Times New Roman" w:hAnsi="Times New Roman" w:cs="Times New Roman"/>
          <w:spacing w:val="-5"/>
          <w:position w:val="1"/>
        </w:rPr>
        <w:t xml:space="preserve">s </w:t>
      </w:r>
      <w:r w:rsidR="009040EB" w:rsidRPr="00BF20E4">
        <w:rPr>
          <w:rFonts w:ascii="Times New Roman" w:eastAsia="Times New Roman" w:hAnsi="Times New Roman" w:cs="Times New Roman"/>
          <w:position w:val="1"/>
        </w:rPr>
        <w:t>informatio</w:t>
      </w:r>
      <w:r w:rsidR="009040EB" w:rsidRPr="00BF20E4">
        <w:rPr>
          <w:rFonts w:ascii="Times New Roman" w:eastAsia="Times New Roman" w:hAnsi="Times New Roman" w:cs="Times New Roman"/>
          <w:spacing w:val="-6"/>
          <w:position w:val="1"/>
        </w:rPr>
        <w:t xml:space="preserve">n </w:t>
      </w:r>
      <w:r w:rsidR="009040EB" w:rsidRPr="00BF20E4">
        <w:rPr>
          <w:rFonts w:ascii="Times New Roman" w:eastAsia="Times New Roman" w:hAnsi="Times New Roman" w:cs="Times New Roman"/>
          <w:position w:val="1"/>
        </w:rPr>
        <w:t>an</w:t>
      </w:r>
      <w:r w:rsidR="009040EB" w:rsidRPr="00BF20E4">
        <w:rPr>
          <w:rFonts w:ascii="Times New Roman" w:eastAsia="Times New Roman" w:hAnsi="Times New Roman" w:cs="Times New Roman"/>
          <w:spacing w:val="-5"/>
          <w:position w:val="1"/>
        </w:rPr>
        <w:t xml:space="preserve">d </w:t>
      </w:r>
      <w:r w:rsidR="009040EB" w:rsidRPr="00BF20E4">
        <w:rPr>
          <w:rFonts w:ascii="Times New Roman" w:eastAsia="Times New Roman" w:hAnsi="Times New Roman" w:cs="Times New Roman"/>
          <w:position w:val="1"/>
        </w:rPr>
        <w:t>contact</w:t>
      </w:r>
      <w:r w:rsidR="009040EB" w:rsidRPr="00BF20E4">
        <w:rPr>
          <w:rFonts w:ascii="Times New Roman" w:hAnsi="Times New Roman" w:cs="Times New Roman"/>
        </w:rPr>
        <w:t>.</w:t>
      </w:r>
      <w:r w:rsidR="009040EB" w:rsidRPr="00BF20E4">
        <w:rPr>
          <w:rFonts w:ascii="Times New Roman" w:hAnsi="Times New Roman" w:cs="Times New Roman"/>
          <w:spacing w:val="-5"/>
        </w:rPr>
        <w:t xml:space="preserve"> </w:t>
      </w:r>
      <w:r w:rsidR="009040EB" w:rsidRPr="00BF20E4">
        <w:rPr>
          <w:rFonts w:ascii="Times New Roman" w:hAnsi="Times New Roman" w:cs="Times New Roman"/>
        </w:rPr>
        <w:t>If</w:t>
      </w:r>
      <w:r w:rsidR="009040EB" w:rsidRPr="00BF20E4">
        <w:rPr>
          <w:rFonts w:ascii="Times New Roman" w:hAnsi="Times New Roman" w:cs="Times New Roman"/>
          <w:spacing w:val="-6"/>
        </w:rPr>
        <w:t xml:space="preserve"> </w:t>
      </w:r>
      <w:r w:rsidR="00BA1CC8">
        <w:rPr>
          <w:rFonts w:ascii="Times New Roman" w:hAnsi="Times New Roman" w:cs="Times New Roman"/>
        </w:rPr>
        <w:t>you do</w:t>
      </w:r>
      <w:r w:rsidR="009040EB" w:rsidRPr="00BF20E4">
        <w:rPr>
          <w:rFonts w:ascii="Times New Roman" w:hAnsi="Times New Roman" w:cs="Times New Roman"/>
          <w:spacing w:val="-5"/>
        </w:rPr>
        <w:t xml:space="preserve"> </w:t>
      </w:r>
      <w:r w:rsidR="009040EB" w:rsidRPr="00BF20E4">
        <w:rPr>
          <w:rFonts w:ascii="Times New Roman" w:hAnsi="Times New Roman" w:cs="Times New Roman"/>
        </w:rPr>
        <w:t>not</w:t>
      </w:r>
      <w:r w:rsidR="009040EB" w:rsidRPr="00BF20E4">
        <w:rPr>
          <w:rFonts w:ascii="Times New Roman" w:hAnsi="Times New Roman" w:cs="Times New Roman"/>
          <w:spacing w:val="-4"/>
        </w:rPr>
        <w:t xml:space="preserve"> </w:t>
      </w:r>
      <w:r w:rsidR="009040EB" w:rsidRPr="00BF20E4">
        <w:rPr>
          <w:rFonts w:ascii="Times New Roman" w:hAnsi="Times New Roman" w:cs="Times New Roman"/>
        </w:rPr>
        <w:t>receive</w:t>
      </w:r>
      <w:r w:rsidR="009040EB" w:rsidRPr="00BF20E4">
        <w:rPr>
          <w:rFonts w:ascii="Times New Roman" w:hAnsi="Times New Roman" w:cs="Times New Roman"/>
          <w:spacing w:val="-5"/>
        </w:rPr>
        <w:t xml:space="preserve"> </w:t>
      </w:r>
      <w:r w:rsidR="009040EB" w:rsidRPr="00BF20E4">
        <w:rPr>
          <w:rFonts w:ascii="Times New Roman" w:hAnsi="Times New Roman" w:cs="Times New Roman"/>
        </w:rPr>
        <w:t>this</w:t>
      </w:r>
      <w:r w:rsidR="009040EB" w:rsidRPr="00BF20E4">
        <w:rPr>
          <w:rFonts w:ascii="Times New Roman" w:hAnsi="Times New Roman" w:cs="Times New Roman"/>
          <w:spacing w:val="-5"/>
        </w:rPr>
        <w:t xml:space="preserve"> </w:t>
      </w:r>
      <w:r w:rsidR="009040EB" w:rsidRPr="00BF20E4">
        <w:rPr>
          <w:rFonts w:ascii="Times New Roman" w:hAnsi="Times New Roman" w:cs="Times New Roman"/>
        </w:rPr>
        <w:t>document</w:t>
      </w:r>
      <w:r w:rsidR="009040EB" w:rsidRPr="00BF20E4">
        <w:rPr>
          <w:rFonts w:ascii="Times New Roman" w:hAnsi="Times New Roman" w:cs="Times New Roman"/>
          <w:spacing w:val="-4"/>
        </w:rPr>
        <w:t xml:space="preserve"> </w:t>
      </w:r>
      <w:r w:rsidR="009040EB" w:rsidRPr="00BF20E4">
        <w:rPr>
          <w:rFonts w:ascii="Times New Roman" w:hAnsi="Times New Roman" w:cs="Times New Roman"/>
        </w:rPr>
        <w:t>OR</w:t>
      </w:r>
      <w:r w:rsidR="009040EB" w:rsidRPr="00BF20E4">
        <w:rPr>
          <w:rFonts w:ascii="Times New Roman" w:hAnsi="Times New Roman" w:cs="Times New Roman"/>
          <w:spacing w:val="-4"/>
        </w:rPr>
        <w:t xml:space="preserve"> </w:t>
      </w:r>
      <w:r w:rsidR="00BF20E4" w:rsidRPr="00BF20E4">
        <w:rPr>
          <w:rFonts w:ascii="Times New Roman" w:hAnsi="Times New Roman" w:cs="Times New Roman"/>
        </w:rPr>
        <w:t>need</w:t>
      </w:r>
      <w:r w:rsidR="009040EB" w:rsidRPr="00BF20E4">
        <w:rPr>
          <w:rFonts w:ascii="Times New Roman" w:hAnsi="Times New Roman" w:cs="Times New Roman"/>
          <w:spacing w:val="-4"/>
        </w:rPr>
        <w:t xml:space="preserve"> </w:t>
      </w:r>
      <w:r w:rsidR="009040EB" w:rsidRPr="00BF20E4">
        <w:rPr>
          <w:rFonts w:ascii="Times New Roman" w:hAnsi="Times New Roman" w:cs="Times New Roman"/>
        </w:rPr>
        <w:t>information</w:t>
      </w:r>
      <w:r w:rsidR="009040EB" w:rsidRPr="00BF20E4">
        <w:rPr>
          <w:rFonts w:ascii="Times New Roman" w:hAnsi="Times New Roman" w:cs="Times New Roman"/>
          <w:spacing w:val="-5"/>
        </w:rPr>
        <w:t xml:space="preserve"> </w:t>
      </w:r>
      <w:r w:rsidR="009040EB" w:rsidRPr="00BF20E4">
        <w:rPr>
          <w:rFonts w:ascii="Times New Roman" w:hAnsi="Times New Roman" w:cs="Times New Roman"/>
        </w:rPr>
        <w:t>sooner,</w:t>
      </w:r>
      <w:r w:rsidR="009040EB" w:rsidRPr="00BF20E4">
        <w:rPr>
          <w:rFonts w:ascii="Times New Roman" w:hAnsi="Times New Roman" w:cs="Times New Roman"/>
          <w:w w:val="99"/>
        </w:rPr>
        <w:t xml:space="preserve"> </w:t>
      </w:r>
      <w:r w:rsidR="009040EB" w:rsidRPr="00BF20E4">
        <w:rPr>
          <w:rFonts w:ascii="Times New Roman" w:hAnsi="Times New Roman" w:cs="Times New Roman"/>
        </w:rPr>
        <w:t>contact</w:t>
      </w:r>
      <w:r w:rsidR="009040EB" w:rsidRPr="00BF20E4">
        <w:rPr>
          <w:rFonts w:ascii="Times New Roman" w:hAnsi="Times New Roman" w:cs="Times New Roman"/>
          <w:spacing w:val="-7"/>
        </w:rPr>
        <w:t xml:space="preserve"> </w:t>
      </w:r>
      <w:r w:rsidR="00E11687" w:rsidRPr="00BF20E4">
        <w:rPr>
          <w:rFonts w:ascii="Times New Roman" w:hAnsi="Times New Roman" w:cs="Times New Roman"/>
        </w:rPr>
        <w:t xml:space="preserve">Conservation Legacy </w:t>
      </w:r>
      <w:r w:rsidR="00BF20E4">
        <w:rPr>
          <w:rFonts w:ascii="Times New Roman" w:hAnsi="Times New Roman" w:cs="Times New Roman"/>
        </w:rPr>
        <w:t>Staff</w:t>
      </w:r>
      <w:r w:rsidR="00BA26C3" w:rsidRPr="00BF20E4">
        <w:rPr>
          <w:rFonts w:ascii="Times New Roman" w:hAnsi="Times New Roman" w:cs="Times New Roman"/>
        </w:rPr>
        <w:t xml:space="preserve"> </w:t>
      </w:r>
      <w:r w:rsidR="009040EB" w:rsidRPr="00BF20E4">
        <w:rPr>
          <w:rFonts w:ascii="Times New Roman" w:hAnsi="Times New Roman" w:cs="Times New Roman"/>
        </w:rPr>
        <w:t>for</w:t>
      </w:r>
      <w:r w:rsidR="009040EB" w:rsidRPr="00BF20E4">
        <w:rPr>
          <w:rFonts w:ascii="Times New Roman" w:hAnsi="Times New Roman" w:cs="Times New Roman"/>
          <w:spacing w:val="-7"/>
        </w:rPr>
        <w:t xml:space="preserve"> </w:t>
      </w:r>
      <w:r w:rsidR="00505240">
        <w:rPr>
          <w:rFonts w:ascii="Times New Roman" w:hAnsi="Times New Roman" w:cs="Times New Roman"/>
        </w:rPr>
        <w:t>support</w:t>
      </w:r>
      <w:r w:rsidR="009040EB" w:rsidRPr="00BF20E4">
        <w:rPr>
          <w:rFonts w:ascii="Times New Roman" w:hAnsi="Times New Roman" w:cs="Times New Roman"/>
        </w:rPr>
        <w:t>.</w:t>
      </w:r>
    </w:p>
    <w:p w14:paraId="39A09D07" w14:textId="211097D0" w:rsidR="00BF20E4" w:rsidRDefault="00BF20E4" w:rsidP="006654F9">
      <w:pPr>
        <w:numPr>
          <w:ilvl w:val="0"/>
          <w:numId w:val="2"/>
        </w:numPr>
        <w:tabs>
          <w:tab w:val="left" w:pos="820"/>
        </w:tabs>
        <w:spacing w:line="276" w:lineRule="auto"/>
        <w:contextualSpacing/>
        <w:rPr>
          <w:rFonts w:ascii="Times New Roman" w:eastAsia="Times New Roman" w:hAnsi="Times New Roman" w:cs="Times New Roman"/>
        </w:rPr>
      </w:pPr>
      <w:r>
        <w:rPr>
          <w:rFonts w:ascii="Times New Roman" w:eastAsia="Times New Roman" w:hAnsi="Times New Roman" w:cs="Times New Roman"/>
        </w:rPr>
        <w:t xml:space="preserve">Sedgwick may call </w:t>
      </w:r>
      <w:r w:rsidR="00505240">
        <w:rPr>
          <w:rFonts w:ascii="Times New Roman" w:eastAsia="Times New Roman" w:hAnsi="Times New Roman" w:cs="Times New Roman"/>
        </w:rPr>
        <w:t>you</w:t>
      </w:r>
      <w:r>
        <w:rPr>
          <w:rFonts w:ascii="Times New Roman" w:eastAsia="Times New Roman" w:hAnsi="Times New Roman" w:cs="Times New Roman"/>
        </w:rPr>
        <w:t xml:space="preserve"> to verify information and ask follow-up questions. </w:t>
      </w:r>
      <w:r w:rsidR="006654F9">
        <w:rPr>
          <w:rFonts w:ascii="Times New Roman" w:eastAsia="Times New Roman" w:hAnsi="Times New Roman" w:cs="Times New Roman"/>
        </w:rPr>
        <w:t xml:space="preserve">If </w:t>
      </w:r>
      <w:r w:rsidR="00BA1CC8">
        <w:rPr>
          <w:rFonts w:ascii="Times New Roman" w:eastAsia="Times New Roman" w:hAnsi="Times New Roman" w:cs="Times New Roman"/>
        </w:rPr>
        <w:t>you do</w:t>
      </w:r>
      <w:r w:rsidR="006654F9">
        <w:rPr>
          <w:rFonts w:ascii="Times New Roman" w:eastAsia="Times New Roman" w:hAnsi="Times New Roman" w:cs="Times New Roman"/>
        </w:rPr>
        <w:t xml:space="preserve"> not </w:t>
      </w:r>
      <w:r w:rsidR="00384ACF">
        <w:rPr>
          <w:rFonts w:ascii="Times New Roman" w:eastAsia="Times New Roman" w:hAnsi="Times New Roman" w:cs="Times New Roman"/>
        </w:rPr>
        <w:t>answer or respond to Sedgwick, the claim may not be approved or processed.</w:t>
      </w:r>
    </w:p>
    <w:p w14:paraId="37794F46" w14:textId="76930016" w:rsidR="0073785D" w:rsidRPr="0073785D" w:rsidRDefault="0073785D" w:rsidP="0073785D">
      <w:pPr>
        <w:numPr>
          <w:ilvl w:val="1"/>
          <w:numId w:val="2"/>
        </w:numPr>
        <w:tabs>
          <w:tab w:val="left" w:pos="820"/>
        </w:tabs>
        <w:spacing w:line="276" w:lineRule="auto"/>
        <w:ind w:right="357"/>
        <w:contextualSpacing/>
        <w:rPr>
          <w:rFonts w:ascii="Times New Roman" w:hAnsi="Times New Roman" w:cs="Times New Roman"/>
        </w:rPr>
      </w:pPr>
      <w:r>
        <w:rPr>
          <w:rFonts w:ascii="Times New Roman" w:hAnsi="Times New Roman" w:cs="Times New Roman"/>
        </w:rPr>
        <w:t xml:space="preserve">Some claims are considered “medical only” where there is one doctor’s visit and no follow-up needed. It is possible in these situations </w:t>
      </w:r>
      <w:r w:rsidR="00BA1CC8">
        <w:rPr>
          <w:rFonts w:ascii="Times New Roman" w:hAnsi="Times New Roman" w:cs="Times New Roman"/>
        </w:rPr>
        <w:t>you</w:t>
      </w:r>
      <w:r>
        <w:rPr>
          <w:rFonts w:ascii="Times New Roman" w:hAnsi="Times New Roman" w:cs="Times New Roman"/>
        </w:rPr>
        <w:t xml:space="preserve"> will not hear from Sedgwick after the initial contact (Step 4).</w:t>
      </w:r>
    </w:p>
    <w:p w14:paraId="51EFFFD5" w14:textId="1DA4972D" w:rsidR="00810F21" w:rsidRPr="00384ACF" w:rsidRDefault="00FB641B" w:rsidP="006654F9">
      <w:pPr>
        <w:numPr>
          <w:ilvl w:val="0"/>
          <w:numId w:val="2"/>
        </w:numPr>
        <w:tabs>
          <w:tab w:val="left" w:pos="820"/>
        </w:tabs>
        <w:spacing w:line="276" w:lineRule="auto"/>
        <w:contextualSpacing/>
        <w:rPr>
          <w:rFonts w:ascii="Times New Roman" w:eastAsia="Times New Roman" w:hAnsi="Times New Roman" w:cs="Times New Roman"/>
        </w:rPr>
      </w:pPr>
      <w:r w:rsidRPr="00BF20E4">
        <w:rPr>
          <w:rFonts w:ascii="Times New Roman" w:hAnsi="Times New Roman" w:cs="Times New Roman"/>
          <w:bCs/>
        </w:rPr>
        <w:t>Sedgwick</w:t>
      </w:r>
      <w:r w:rsidR="009040EB" w:rsidRPr="00BF20E4">
        <w:rPr>
          <w:rFonts w:ascii="Times New Roman" w:hAnsi="Times New Roman" w:cs="Times New Roman"/>
          <w:bCs/>
          <w:spacing w:val="-3"/>
        </w:rPr>
        <w:t xml:space="preserve"> </w:t>
      </w:r>
      <w:r w:rsidR="009040EB" w:rsidRPr="00BF20E4">
        <w:rPr>
          <w:rFonts w:ascii="Times New Roman" w:hAnsi="Times New Roman" w:cs="Times New Roman"/>
          <w:bCs/>
        </w:rPr>
        <w:t>will</w:t>
      </w:r>
      <w:r w:rsidR="009040EB" w:rsidRPr="00BF20E4">
        <w:rPr>
          <w:rFonts w:ascii="Times New Roman" w:hAnsi="Times New Roman" w:cs="Times New Roman"/>
          <w:bCs/>
          <w:spacing w:val="-2"/>
        </w:rPr>
        <w:t xml:space="preserve"> </w:t>
      </w:r>
      <w:r w:rsidR="009040EB" w:rsidRPr="00BF20E4">
        <w:rPr>
          <w:rFonts w:ascii="Times New Roman" w:hAnsi="Times New Roman" w:cs="Times New Roman"/>
          <w:bCs/>
        </w:rPr>
        <w:t>send</w:t>
      </w:r>
      <w:r w:rsidR="009040EB" w:rsidRPr="00BF20E4">
        <w:rPr>
          <w:rFonts w:ascii="Times New Roman" w:hAnsi="Times New Roman" w:cs="Times New Roman"/>
          <w:bCs/>
          <w:spacing w:val="-2"/>
        </w:rPr>
        <w:t xml:space="preserve"> </w:t>
      </w:r>
      <w:r w:rsidR="00511AAA" w:rsidRPr="00BF20E4">
        <w:rPr>
          <w:rFonts w:ascii="Times New Roman" w:hAnsi="Times New Roman" w:cs="Times New Roman"/>
          <w:bCs/>
        </w:rPr>
        <w:t>Conservation Legacy</w:t>
      </w:r>
      <w:r w:rsidR="009040EB" w:rsidRPr="00BF20E4">
        <w:rPr>
          <w:rFonts w:ascii="Times New Roman" w:hAnsi="Times New Roman" w:cs="Times New Roman"/>
          <w:bCs/>
          <w:spacing w:val="-3"/>
        </w:rPr>
        <w:t xml:space="preserve"> </w:t>
      </w:r>
      <w:r w:rsidR="009040EB" w:rsidRPr="00BF20E4">
        <w:rPr>
          <w:rFonts w:ascii="Times New Roman" w:hAnsi="Times New Roman" w:cs="Times New Roman"/>
          <w:bCs/>
        </w:rPr>
        <w:t>another</w:t>
      </w:r>
      <w:r w:rsidR="009040EB" w:rsidRPr="00BF20E4">
        <w:rPr>
          <w:rFonts w:ascii="Times New Roman" w:hAnsi="Times New Roman" w:cs="Times New Roman"/>
          <w:bCs/>
          <w:spacing w:val="-2"/>
        </w:rPr>
        <w:t xml:space="preserve"> </w:t>
      </w:r>
      <w:r w:rsidR="009040EB" w:rsidRPr="00BF20E4">
        <w:rPr>
          <w:rFonts w:ascii="Times New Roman" w:hAnsi="Times New Roman" w:cs="Times New Roman"/>
          <w:bCs/>
        </w:rPr>
        <w:t>document</w:t>
      </w:r>
      <w:r w:rsidR="009040EB" w:rsidRPr="00BF20E4">
        <w:rPr>
          <w:rFonts w:ascii="Times New Roman" w:hAnsi="Times New Roman" w:cs="Times New Roman"/>
          <w:b/>
          <w:spacing w:val="-8"/>
        </w:rPr>
        <w:t xml:space="preserve"> </w:t>
      </w:r>
      <w:r w:rsidR="009040EB" w:rsidRPr="00BF20E4">
        <w:rPr>
          <w:rFonts w:ascii="Times New Roman" w:hAnsi="Times New Roman" w:cs="Times New Roman"/>
        </w:rPr>
        <w:t>via</w:t>
      </w:r>
      <w:r w:rsidR="009040EB" w:rsidRPr="00BF20E4">
        <w:rPr>
          <w:rFonts w:ascii="Times New Roman" w:hAnsi="Times New Roman" w:cs="Times New Roman"/>
          <w:spacing w:val="-2"/>
        </w:rPr>
        <w:t xml:space="preserve"> </w:t>
      </w:r>
      <w:r w:rsidR="009040EB" w:rsidRPr="00BF20E4">
        <w:rPr>
          <w:rFonts w:ascii="Times New Roman" w:hAnsi="Times New Roman" w:cs="Times New Roman"/>
        </w:rPr>
        <w:t>mail</w:t>
      </w:r>
      <w:r w:rsidR="009040EB" w:rsidRPr="00BF20E4">
        <w:rPr>
          <w:rFonts w:ascii="Times New Roman" w:hAnsi="Times New Roman" w:cs="Times New Roman"/>
          <w:spacing w:val="-2"/>
        </w:rPr>
        <w:t xml:space="preserve"> </w:t>
      </w:r>
      <w:r w:rsidR="00384ACF">
        <w:rPr>
          <w:rFonts w:ascii="Times New Roman" w:hAnsi="Times New Roman" w:cs="Times New Roman"/>
        </w:rPr>
        <w:t xml:space="preserve">once </w:t>
      </w:r>
      <w:r w:rsidR="00D0139C">
        <w:rPr>
          <w:rFonts w:ascii="Times New Roman" w:hAnsi="Times New Roman" w:cs="Times New Roman"/>
        </w:rPr>
        <w:t>you have</w:t>
      </w:r>
      <w:r w:rsidR="00384ACF">
        <w:rPr>
          <w:rFonts w:ascii="Times New Roman" w:hAnsi="Times New Roman" w:cs="Times New Roman"/>
        </w:rPr>
        <w:t xml:space="preserve"> been released to regular duty </w:t>
      </w:r>
      <w:r w:rsidR="00384ACF" w:rsidRPr="00BF20E4">
        <w:rPr>
          <w:rFonts w:ascii="Times New Roman" w:hAnsi="Times New Roman" w:cs="Times New Roman"/>
        </w:rPr>
        <w:t>stating</w:t>
      </w:r>
      <w:r w:rsidR="00384ACF" w:rsidRPr="00BF20E4">
        <w:rPr>
          <w:rFonts w:ascii="Times New Roman" w:hAnsi="Times New Roman" w:cs="Times New Roman"/>
          <w:spacing w:val="-2"/>
        </w:rPr>
        <w:t xml:space="preserve"> </w:t>
      </w:r>
      <w:r w:rsidR="00384ACF">
        <w:rPr>
          <w:rFonts w:ascii="Times New Roman" w:hAnsi="Times New Roman" w:cs="Times New Roman"/>
        </w:rPr>
        <w:t>that</w:t>
      </w:r>
      <w:r w:rsidR="00384ACF" w:rsidRPr="00BF20E4">
        <w:rPr>
          <w:rFonts w:ascii="Times New Roman" w:hAnsi="Times New Roman" w:cs="Times New Roman"/>
          <w:spacing w:val="-3"/>
        </w:rPr>
        <w:t xml:space="preserve"> </w:t>
      </w:r>
      <w:r w:rsidR="00384ACF" w:rsidRPr="00BF20E4">
        <w:rPr>
          <w:rFonts w:ascii="Times New Roman" w:hAnsi="Times New Roman" w:cs="Times New Roman"/>
        </w:rPr>
        <w:t>the</w:t>
      </w:r>
      <w:r w:rsidR="00384ACF" w:rsidRPr="00BF20E4">
        <w:rPr>
          <w:rFonts w:ascii="Times New Roman" w:hAnsi="Times New Roman" w:cs="Times New Roman"/>
          <w:spacing w:val="-2"/>
        </w:rPr>
        <w:t xml:space="preserve"> </w:t>
      </w:r>
      <w:r w:rsidR="00384ACF">
        <w:rPr>
          <w:rFonts w:ascii="Times New Roman" w:hAnsi="Times New Roman" w:cs="Times New Roman"/>
        </w:rPr>
        <w:t>cl</w:t>
      </w:r>
      <w:r w:rsidR="00384ACF" w:rsidRPr="00BF20E4">
        <w:rPr>
          <w:rFonts w:ascii="Times New Roman" w:hAnsi="Times New Roman" w:cs="Times New Roman"/>
        </w:rPr>
        <w:t>aim</w:t>
      </w:r>
      <w:r w:rsidR="00384ACF" w:rsidRPr="00BF20E4">
        <w:rPr>
          <w:rFonts w:ascii="Times New Roman" w:hAnsi="Times New Roman" w:cs="Times New Roman"/>
          <w:spacing w:val="-4"/>
        </w:rPr>
        <w:t xml:space="preserve"> </w:t>
      </w:r>
      <w:r w:rsidR="00384ACF" w:rsidRPr="00BF20E4">
        <w:rPr>
          <w:rFonts w:ascii="Times New Roman" w:hAnsi="Times New Roman" w:cs="Times New Roman"/>
        </w:rPr>
        <w:t>is</w:t>
      </w:r>
      <w:r w:rsidR="00384ACF" w:rsidRPr="00BF20E4">
        <w:rPr>
          <w:rFonts w:ascii="Times New Roman" w:hAnsi="Times New Roman" w:cs="Times New Roman"/>
          <w:spacing w:val="-2"/>
        </w:rPr>
        <w:t xml:space="preserve"> </w:t>
      </w:r>
      <w:r w:rsidR="00384ACF" w:rsidRPr="00BF20E4">
        <w:rPr>
          <w:rFonts w:ascii="Times New Roman" w:hAnsi="Times New Roman" w:cs="Times New Roman"/>
        </w:rPr>
        <w:t>closed</w:t>
      </w:r>
      <w:r w:rsidR="00384ACF">
        <w:rPr>
          <w:rFonts w:ascii="Times New Roman" w:hAnsi="Times New Roman" w:cs="Times New Roman"/>
        </w:rPr>
        <w:t>.</w:t>
      </w:r>
    </w:p>
    <w:p w14:paraId="0BB7C304" w14:textId="2F890C84" w:rsidR="00FE3BE2" w:rsidRPr="00FE3BE2" w:rsidRDefault="00384ACF" w:rsidP="00FE3BE2">
      <w:pPr>
        <w:spacing w:line="276" w:lineRule="auto"/>
        <w:ind w:left="720"/>
        <w:rPr>
          <w:rFonts w:ascii="Times New Roman" w:hAnsi="Times New Roman" w:cs="Times New Roman"/>
          <w:bCs/>
        </w:rPr>
      </w:pPr>
      <w:r>
        <w:rPr>
          <w:rFonts w:ascii="Times New Roman" w:hAnsi="Times New Roman" w:cs="Times New Roman"/>
          <w:bCs/>
        </w:rPr>
        <w:t>*</w:t>
      </w:r>
      <w:r w:rsidR="00D0139C">
        <w:rPr>
          <w:rFonts w:ascii="Times New Roman" w:hAnsi="Times New Roman" w:cs="Times New Roman"/>
          <w:bCs/>
        </w:rPr>
        <w:t>You</w:t>
      </w:r>
      <w:r w:rsidRPr="00384ACF">
        <w:rPr>
          <w:rFonts w:ascii="Times New Roman" w:hAnsi="Times New Roman" w:cs="Times New Roman"/>
          <w:bCs/>
        </w:rPr>
        <w:t xml:space="preserve"> </w:t>
      </w:r>
      <w:r w:rsidRPr="00D0139C">
        <w:rPr>
          <w:rFonts w:ascii="Times New Roman" w:hAnsi="Times New Roman" w:cs="Times New Roman"/>
          <w:bCs/>
          <w:u w:val="single"/>
        </w:rPr>
        <w:t>cannot</w:t>
      </w:r>
      <w:r w:rsidRPr="00384ACF">
        <w:rPr>
          <w:rFonts w:ascii="Times New Roman" w:hAnsi="Times New Roman" w:cs="Times New Roman"/>
          <w:bCs/>
        </w:rPr>
        <w:t xml:space="preserve"> return to full/regular duty until cleared to do so </w:t>
      </w:r>
      <w:r w:rsidRPr="00D9097B">
        <w:rPr>
          <w:rFonts w:ascii="Times New Roman" w:hAnsi="Times New Roman" w:cs="Times New Roman"/>
          <w:bCs/>
          <w:u w:val="single"/>
        </w:rPr>
        <w:t xml:space="preserve">by a </w:t>
      </w:r>
      <w:r w:rsidR="00D9097B" w:rsidRPr="00D9097B">
        <w:rPr>
          <w:rFonts w:ascii="Times New Roman" w:hAnsi="Times New Roman" w:cs="Times New Roman"/>
          <w:bCs/>
          <w:u w:val="single"/>
        </w:rPr>
        <w:t>medical provider</w:t>
      </w:r>
      <w:r w:rsidRPr="00384ACF">
        <w:rPr>
          <w:rFonts w:ascii="Times New Roman" w:hAnsi="Times New Roman" w:cs="Times New Roman"/>
          <w:bCs/>
        </w:rPr>
        <w:t xml:space="preserve">. Documentation needs to be provided by the provider </w:t>
      </w:r>
      <w:r w:rsidR="00924EF0">
        <w:rPr>
          <w:rFonts w:ascii="Times New Roman" w:hAnsi="Times New Roman" w:cs="Times New Roman"/>
          <w:bCs/>
        </w:rPr>
        <w:t xml:space="preserve">to Conservation Legacy Staff </w:t>
      </w:r>
      <w:r w:rsidRPr="00384ACF">
        <w:rPr>
          <w:rFonts w:ascii="Times New Roman" w:hAnsi="Times New Roman" w:cs="Times New Roman"/>
          <w:bCs/>
        </w:rPr>
        <w:t>to clear a claimant to return to regular duty</w:t>
      </w:r>
      <w:r w:rsidR="0073785D">
        <w:rPr>
          <w:rFonts w:ascii="Times New Roman" w:hAnsi="Times New Roman" w:cs="Times New Roman"/>
          <w:bCs/>
        </w:rPr>
        <w:t>.</w:t>
      </w:r>
    </w:p>
    <w:p w14:paraId="3A27CF25" w14:textId="19465C41" w:rsidR="00384ACF" w:rsidRPr="00D9097B" w:rsidRDefault="00384ACF" w:rsidP="00384ACF">
      <w:pPr>
        <w:pStyle w:val="Heading2"/>
        <w:spacing w:line="276" w:lineRule="auto"/>
        <w:ind w:left="0"/>
        <w:contextualSpacing/>
        <w:rPr>
          <w:rFonts w:cs="Times New Roman"/>
          <w:u w:val="single"/>
        </w:rPr>
      </w:pPr>
      <w:r w:rsidRPr="00D9097B">
        <w:rPr>
          <w:rFonts w:cs="Times New Roman"/>
          <w:u w:val="single"/>
        </w:rPr>
        <w:lastRenderedPageBreak/>
        <w:t xml:space="preserve">RESPONSIBILITIES OF THE </w:t>
      </w:r>
      <w:r w:rsidR="002F73E4">
        <w:rPr>
          <w:rFonts w:cs="Times New Roman"/>
          <w:u w:val="single"/>
        </w:rPr>
        <w:t xml:space="preserve">YOU, THE </w:t>
      </w:r>
      <w:r w:rsidRPr="00D9097B">
        <w:rPr>
          <w:rFonts w:cs="Times New Roman"/>
          <w:u w:val="single"/>
        </w:rPr>
        <w:t>CLAIMANT</w:t>
      </w:r>
    </w:p>
    <w:p w14:paraId="1C920AAC" w14:textId="73E8D5AE" w:rsidR="00BF20E4" w:rsidRPr="00BF20E4" w:rsidRDefault="002F73E4" w:rsidP="006654F9">
      <w:pPr>
        <w:spacing w:line="276" w:lineRule="auto"/>
        <w:rPr>
          <w:rFonts w:ascii="Times New Roman" w:hAnsi="Times New Roman" w:cs="Times New Roman"/>
        </w:rPr>
      </w:pPr>
      <w:r>
        <w:rPr>
          <w:rFonts w:ascii="Times New Roman" w:hAnsi="Times New Roman" w:cs="Times New Roman"/>
        </w:rPr>
        <w:t>You, the claimant,</w:t>
      </w:r>
      <w:r w:rsidR="00BF20E4" w:rsidRPr="00BF20E4">
        <w:rPr>
          <w:rFonts w:ascii="Times New Roman" w:hAnsi="Times New Roman" w:cs="Times New Roman"/>
        </w:rPr>
        <w:t xml:space="preserve"> are responsible for-</w:t>
      </w:r>
    </w:p>
    <w:p w14:paraId="29B02913" w14:textId="639CA3CE" w:rsidR="00BF20E4" w:rsidRPr="00BF20E4" w:rsidRDefault="00BF20E4" w:rsidP="006654F9">
      <w:pPr>
        <w:widowControl/>
        <w:numPr>
          <w:ilvl w:val="0"/>
          <w:numId w:val="3"/>
        </w:numPr>
        <w:spacing w:line="276" w:lineRule="auto"/>
        <w:rPr>
          <w:rFonts w:ascii="Times New Roman" w:hAnsi="Times New Roman" w:cs="Times New Roman"/>
        </w:rPr>
      </w:pPr>
      <w:r w:rsidRPr="00BF20E4">
        <w:rPr>
          <w:rFonts w:ascii="Times New Roman" w:hAnsi="Times New Roman" w:cs="Times New Roman"/>
        </w:rPr>
        <w:t>Schedul</w:t>
      </w:r>
      <w:r w:rsidR="00384ACF">
        <w:rPr>
          <w:rFonts w:ascii="Times New Roman" w:hAnsi="Times New Roman" w:cs="Times New Roman"/>
        </w:rPr>
        <w:t>ing</w:t>
      </w:r>
      <w:r w:rsidRPr="00BF20E4">
        <w:rPr>
          <w:rFonts w:ascii="Times New Roman" w:hAnsi="Times New Roman" w:cs="Times New Roman"/>
        </w:rPr>
        <w:t xml:space="preserve"> and go</w:t>
      </w:r>
      <w:r w:rsidR="00384ACF">
        <w:rPr>
          <w:rFonts w:ascii="Times New Roman" w:hAnsi="Times New Roman" w:cs="Times New Roman"/>
        </w:rPr>
        <w:t>ing</w:t>
      </w:r>
      <w:r w:rsidRPr="00BF20E4">
        <w:rPr>
          <w:rFonts w:ascii="Times New Roman" w:hAnsi="Times New Roman" w:cs="Times New Roman"/>
        </w:rPr>
        <w:t xml:space="preserve"> to all follow up visits to return to full duty. Follow-up appointments and other treatment should be scheduled for days out of the field (off-hitch</w:t>
      </w:r>
      <w:r w:rsidR="00384ACF">
        <w:rPr>
          <w:rFonts w:ascii="Times New Roman" w:hAnsi="Times New Roman" w:cs="Times New Roman"/>
        </w:rPr>
        <w:t>/days off</w:t>
      </w:r>
      <w:r w:rsidRPr="00BF20E4">
        <w:rPr>
          <w:rFonts w:ascii="Times New Roman" w:hAnsi="Times New Roman" w:cs="Times New Roman"/>
        </w:rPr>
        <w:t>).</w:t>
      </w:r>
    </w:p>
    <w:p w14:paraId="66248768" w14:textId="1CC95D4F" w:rsidR="00BF20E4" w:rsidRPr="00BF20E4" w:rsidRDefault="00BF20E4" w:rsidP="006654F9">
      <w:pPr>
        <w:widowControl/>
        <w:numPr>
          <w:ilvl w:val="0"/>
          <w:numId w:val="3"/>
        </w:numPr>
        <w:spacing w:line="276" w:lineRule="auto"/>
        <w:rPr>
          <w:rFonts w:ascii="Times New Roman" w:hAnsi="Times New Roman" w:cs="Times New Roman"/>
        </w:rPr>
      </w:pPr>
      <w:r w:rsidRPr="00BF20E4">
        <w:rPr>
          <w:rFonts w:ascii="Times New Roman" w:hAnsi="Times New Roman" w:cs="Times New Roman"/>
        </w:rPr>
        <w:t xml:space="preserve">Getting a completed Letter from Treating Provider for every follow-up appointment and providing the completed document to </w:t>
      </w:r>
      <w:r w:rsidR="00384ACF">
        <w:rPr>
          <w:rFonts w:ascii="Times New Roman" w:hAnsi="Times New Roman" w:cs="Times New Roman"/>
        </w:rPr>
        <w:t>Conservation Legacy Staff</w:t>
      </w:r>
      <w:r w:rsidRPr="00BF20E4">
        <w:rPr>
          <w:rFonts w:ascii="Times New Roman" w:hAnsi="Times New Roman" w:cs="Times New Roman"/>
        </w:rPr>
        <w:t>.</w:t>
      </w:r>
    </w:p>
    <w:p w14:paraId="226B81E4" w14:textId="27C73F81" w:rsidR="00BF20E4" w:rsidRPr="00384ACF" w:rsidRDefault="00BF20E4" w:rsidP="00384ACF">
      <w:pPr>
        <w:widowControl/>
        <w:numPr>
          <w:ilvl w:val="0"/>
          <w:numId w:val="3"/>
        </w:numPr>
        <w:spacing w:line="276" w:lineRule="auto"/>
        <w:rPr>
          <w:rFonts w:ascii="Times New Roman" w:hAnsi="Times New Roman" w:cs="Times New Roman"/>
        </w:rPr>
      </w:pPr>
      <w:r w:rsidRPr="00BF20E4">
        <w:rPr>
          <w:rFonts w:ascii="Times New Roman" w:hAnsi="Times New Roman" w:cs="Times New Roman"/>
        </w:rPr>
        <w:t>Follow</w:t>
      </w:r>
      <w:r w:rsidR="00384ACF">
        <w:rPr>
          <w:rFonts w:ascii="Times New Roman" w:hAnsi="Times New Roman" w:cs="Times New Roman"/>
        </w:rPr>
        <w:t>ing</w:t>
      </w:r>
      <w:r w:rsidRPr="00BF20E4">
        <w:rPr>
          <w:rFonts w:ascii="Times New Roman" w:hAnsi="Times New Roman" w:cs="Times New Roman"/>
        </w:rPr>
        <w:t xml:space="preserve"> up on </w:t>
      </w:r>
      <w:r w:rsidR="00384ACF">
        <w:rPr>
          <w:rFonts w:ascii="Times New Roman" w:hAnsi="Times New Roman" w:cs="Times New Roman"/>
        </w:rPr>
        <w:t xml:space="preserve">the </w:t>
      </w:r>
      <w:r w:rsidRPr="00384ACF">
        <w:rPr>
          <w:rFonts w:ascii="Times New Roman" w:hAnsi="Times New Roman" w:cs="Times New Roman"/>
        </w:rPr>
        <w:t xml:space="preserve">claim with the insurance company </w:t>
      </w:r>
      <w:r w:rsidR="003C3918">
        <w:rPr>
          <w:rFonts w:ascii="Times New Roman" w:hAnsi="Times New Roman" w:cs="Times New Roman"/>
        </w:rPr>
        <w:t xml:space="preserve">adjuster </w:t>
      </w:r>
      <w:r w:rsidRPr="00384ACF">
        <w:rPr>
          <w:rFonts w:ascii="Times New Roman" w:hAnsi="Times New Roman" w:cs="Times New Roman"/>
        </w:rPr>
        <w:t>and provid</w:t>
      </w:r>
      <w:r w:rsidR="00384ACF">
        <w:rPr>
          <w:rFonts w:ascii="Times New Roman" w:hAnsi="Times New Roman" w:cs="Times New Roman"/>
        </w:rPr>
        <w:t>ing</w:t>
      </w:r>
      <w:r w:rsidRPr="00384ACF">
        <w:rPr>
          <w:rFonts w:ascii="Times New Roman" w:hAnsi="Times New Roman" w:cs="Times New Roman"/>
        </w:rPr>
        <w:t xml:space="preserve"> </w:t>
      </w:r>
      <w:r w:rsidR="00384ACF">
        <w:rPr>
          <w:rFonts w:ascii="Times New Roman" w:hAnsi="Times New Roman" w:cs="Times New Roman"/>
        </w:rPr>
        <w:t xml:space="preserve">them </w:t>
      </w:r>
      <w:r w:rsidRPr="00384ACF">
        <w:rPr>
          <w:rFonts w:ascii="Times New Roman" w:hAnsi="Times New Roman" w:cs="Times New Roman"/>
        </w:rPr>
        <w:t xml:space="preserve">any </w:t>
      </w:r>
      <w:r w:rsidR="00384ACF">
        <w:rPr>
          <w:rFonts w:ascii="Times New Roman" w:hAnsi="Times New Roman" w:cs="Times New Roman"/>
        </w:rPr>
        <w:t xml:space="preserve">requested </w:t>
      </w:r>
      <w:r w:rsidRPr="00384ACF">
        <w:rPr>
          <w:rFonts w:ascii="Times New Roman" w:hAnsi="Times New Roman" w:cs="Times New Roman"/>
        </w:rPr>
        <w:t>documentation and information.</w:t>
      </w:r>
    </w:p>
    <w:p w14:paraId="1162CAE4" w14:textId="1AB62C31" w:rsidR="00BF20E4" w:rsidRPr="00BF20E4" w:rsidRDefault="00BF20E4" w:rsidP="006654F9">
      <w:pPr>
        <w:widowControl/>
        <w:numPr>
          <w:ilvl w:val="0"/>
          <w:numId w:val="3"/>
        </w:numPr>
        <w:spacing w:line="276" w:lineRule="auto"/>
        <w:rPr>
          <w:rFonts w:ascii="Times New Roman" w:hAnsi="Times New Roman" w:cs="Times New Roman"/>
        </w:rPr>
      </w:pPr>
      <w:r w:rsidRPr="00BF20E4">
        <w:rPr>
          <w:rFonts w:ascii="Times New Roman" w:hAnsi="Times New Roman" w:cs="Times New Roman"/>
        </w:rPr>
        <w:t>Answer</w:t>
      </w:r>
      <w:r w:rsidR="00384ACF">
        <w:rPr>
          <w:rFonts w:ascii="Times New Roman" w:hAnsi="Times New Roman" w:cs="Times New Roman"/>
        </w:rPr>
        <w:t>ing</w:t>
      </w:r>
      <w:r w:rsidRPr="00BF20E4">
        <w:rPr>
          <w:rFonts w:ascii="Times New Roman" w:hAnsi="Times New Roman" w:cs="Times New Roman"/>
        </w:rPr>
        <w:t xml:space="preserve"> phones or call</w:t>
      </w:r>
      <w:r w:rsidR="00384ACF">
        <w:rPr>
          <w:rFonts w:ascii="Times New Roman" w:hAnsi="Times New Roman" w:cs="Times New Roman"/>
        </w:rPr>
        <w:t>ing</w:t>
      </w:r>
      <w:r w:rsidRPr="00BF20E4">
        <w:rPr>
          <w:rFonts w:ascii="Times New Roman" w:hAnsi="Times New Roman" w:cs="Times New Roman"/>
        </w:rPr>
        <w:t xml:space="preserve"> back the insurance company </w:t>
      </w:r>
      <w:r w:rsidR="003C3918">
        <w:rPr>
          <w:rFonts w:ascii="Times New Roman" w:hAnsi="Times New Roman" w:cs="Times New Roman"/>
        </w:rPr>
        <w:t xml:space="preserve">adjuster </w:t>
      </w:r>
      <w:r w:rsidRPr="00BF20E4">
        <w:rPr>
          <w:rFonts w:ascii="Times New Roman" w:hAnsi="Times New Roman" w:cs="Times New Roman"/>
        </w:rPr>
        <w:t>regarding their claim.</w:t>
      </w:r>
      <w:r w:rsidR="00384ACF">
        <w:rPr>
          <w:rFonts w:ascii="Times New Roman" w:hAnsi="Times New Roman" w:cs="Times New Roman"/>
        </w:rPr>
        <w:t xml:space="preserve"> Claims may </w:t>
      </w:r>
      <w:r w:rsidR="00641A17">
        <w:rPr>
          <w:rFonts w:ascii="Times New Roman" w:hAnsi="Times New Roman" w:cs="Times New Roman"/>
        </w:rPr>
        <w:t xml:space="preserve">not progress </w:t>
      </w:r>
      <w:r w:rsidR="00384ACF">
        <w:rPr>
          <w:rFonts w:ascii="Times New Roman" w:hAnsi="Times New Roman" w:cs="Times New Roman"/>
        </w:rPr>
        <w:t xml:space="preserve">if </w:t>
      </w:r>
      <w:r w:rsidR="002F73E4">
        <w:rPr>
          <w:rFonts w:ascii="Times New Roman" w:hAnsi="Times New Roman" w:cs="Times New Roman"/>
        </w:rPr>
        <w:t>you do</w:t>
      </w:r>
      <w:r w:rsidR="00384ACF">
        <w:rPr>
          <w:rFonts w:ascii="Times New Roman" w:hAnsi="Times New Roman" w:cs="Times New Roman"/>
        </w:rPr>
        <w:t xml:space="preserve"> not respond to the </w:t>
      </w:r>
      <w:r w:rsidR="003C3918">
        <w:rPr>
          <w:rFonts w:ascii="Times New Roman" w:hAnsi="Times New Roman" w:cs="Times New Roman"/>
        </w:rPr>
        <w:t>adjuster</w:t>
      </w:r>
      <w:r w:rsidR="00384ACF">
        <w:rPr>
          <w:rFonts w:ascii="Times New Roman" w:hAnsi="Times New Roman" w:cs="Times New Roman"/>
        </w:rPr>
        <w:t>.</w:t>
      </w:r>
    </w:p>
    <w:p w14:paraId="160E561C" w14:textId="04EC22B0" w:rsidR="00BF20E4" w:rsidRPr="00BF20E4" w:rsidRDefault="00641A17" w:rsidP="006654F9">
      <w:pPr>
        <w:widowControl/>
        <w:numPr>
          <w:ilvl w:val="0"/>
          <w:numId w:val="3"/>
        </w:numPr>
        <w:spacing w:line="276" w:lineRule="auto"/>
        <w:rPr>
          <w:rFonts w:ascii="Times New Roman" w:hAnsi="Times New Roman" w:cs="Times New Roman"/>
        </w:rPr>
      </w:pPr>
      <w:r>
        <w:rPr>
          <w:rFonts w:ascii="Times New Roman" w:hAnsi="Times New Roman" w:cs="Times New Roman"/>
        </w:rPr>
        <w:t>Adhering</w:t>
      </w:r>
      <w:r w:rsidR="00BF20E4" w:rsidRPr="00BF20E4">
        <w:rPr>
          <w:rFonts w:ascii="Times New Roman" w:hAnsi="Times New Roman" w:cs="Times New Roman"/>
        </w:rPr>
        <w:t xml:space="preserve"> to prescribed restrictions and refrain from any activity, work-related or not, that could aggravate</w:t>
      </w:r>
      <w:r w:rsidR="002F73E4">
        <w:rPr>
          <w:rFonts w:ascii="Times New Roman" w:hAnsi="Times New Roman" w:cs="Times New Roman"/>
        </w:rPr>
        <w:t xml:space="preserve"> your</w:t>
      </w:r>
      <w:r w:rsidR="00BF20E4" w:rsidRPr="00BF20E4">
        <w:rPr>
          <w:rFonts w:ascii="Times New Roman" w:hAnsi="Times New Roman" w:cs="Times New Roman"/>
        </w:rPr>
        <w:t xml:space="preserve"> condition.</w:t>
      </w:r>
    </w:p>
    <w:p w14:paraId="06BAFE4E" w14:textId="4D71D676" w:rsidR="00BF20E4" w:rsidRPr="00D9097B" w:rsidRDefault="00BF20E4" w:rsidP="006654F9">
      <w:pPr>
        <w:widowControl/>
        <w:numPr>
          <w:ilvl w:val="0"/>
          <w:numId w:val="3"/>
        </w:numPr>
        <w:spacing w:line="276" w:lineRule="auto"/>
        <w:rPr>
          <w:rFonts w:ascii="Times New Roman" w:hAnsi="Times New Roman" w:cs="Times New Roman"/>
        </w:rPr>
      </w:pPr>
      <w:r w:rsidRPr="00BF20E4">
        <w:rPr>
          <w:rFonts w:ascii="Times New Roman" w:hAnsi="Times New Roman" w:cs="Times New Roman"/>
          <w:b/>
        </w:rPr>
        <w:t xml:space="preserve">If </w:t>
      </w:r>
      <w:r w:rsidR="002F73E4">
        <w:rPr>
          <w:rFonts w:ascii="Times New Roman" w:hAnsi="Times New Roman" w:cs="Times New Roman"/>
          <w:b/>
        </w:rPr>
        <w:t>you are</w:t>
      </w:r>
      <w:r w:rsidRPr="00BF20E4">
        <w:rPr>
          <w:rFonts w:ascii="Times New Roman" w:hAnsi="Times New Roman" w:cs="Times New Roman"/>
          <w:b/>
        </w:rPr>
        <w:t xml:space="preserve"> not actively and positively managing </w:t>
      </w:r>
      <w:r w:rsidR="002F73E4">
        <w:rPr>
          <w:rFonts w:ascii="Times New Roman" w:hAnsi="Times New Roman" w:cs="Times New Roman"/>
          <w:b/>
        </w:rPr>
        <w:t>your</w:t>
      </w:r>
      <w:r w:rsidRPr="00BF20E4">
        <w:rPr>
          <w:rFonts w:ascii="Times New Roman" w:hAnsi="Times New Roman" w:cs="Times New Roman"/>
          <w:b/>
        </w:rPr>
        <w:t xml:space="preserve"> claim (examples </w:t>
      </w:r>
      <w:r w:rsidR="00BE112C" w:rsidRPr="00BF20E4">
        <w:rPr>
          <w:rFonts w:ascii="Times New Roman" w:hAnsi="Times New Roman" w:cs="Times New Roman"/>
          <w:b/>
        </w:rPr>
        <w:t>include</w:t>
      </w:r>
      <w:r w:rsidRPr="00BF20E4">
        <w:rPr>
          <w:rFonts w:ascii="Times New Roman" w:hAnsi="Times New Roman" w:cs="Times New Roman"/>
          <w:b/>
        </w:rPr>
        <w:t xml:space="preserve"> missing follow up visits, not working with insurance company, not showing up for </w:t>
      </w:r>
      <w:r w:rsidR="00384ACF">
        <w:rPr>
          <w:rFonts w:ascii="Times New Roman" w:hAnsi="Times New Roman" w:cs="Times New Roman"/>
          <w:b/>
        </w:rPr>
        <w:t>modified</w:t>
      </w:r>
      <w:r w:rsidRPr="00BF20E4">
        <w:rPr>
          <w:rFonts w:ascii="Times New Roman" w:hAnsi="Times New Roman" w:cs="Times New Roman"/>
          <w:b/>
        </w:rPr>
        <w:t xml:space="preserve"> work, returning to regular duty without authorization, or not actively trying to improve their injury), </w:t>
      </w:r>
      <w:r w:rsidR="002F73E4">
        <w:rPr>
          <w:rFonts w:ascii="Times New Roman" w:hAnsi="Times New Roman" w:cs="Times New Roman"/>
          <w:b/>
        </w:rPr>
        <w:t>you</w:t>
      </w:r>
      <w:r w:rsidRPr="00BF20E4">
        <w:rPr>
          <w:rFonts w:ascii="Times New Roman" w:hAnsi="Times New Roman" w:cs="Times New Roman"/>
          <w:b/>
        </w:rPr>
        <w:t xml:space="preserve"> risk losing compensation benefits.</w:t>
      </w:r>
    </w:p>
    <w:p w14:paraId="51397474" w14:textId="77777777" w:rsidR="00922666" w:rsidRPr="00BF20E4" w:rsidRDefault="00922666" w:rsidP="006654F9">
      <w:pPr>
        <w:spacing w:line="276" w:lineRule="auto"/>
        <w:contextualSpacing/>
        <w:rPr>
          <w:rFonts w:ascii="Times New Roman" w:eastAsia="Times New Roman" w:hAnsi="Times New Roman" w:cs="Times New Roman"/>
        </w:rPr>
      </w:pPr>
    </w:p>
    <w:p w14:paraId="474424CF" w14:textId="5E7508BA" w:rsidR="007E5DA0" w:rsidRPr="00D9097B" w:rsidRDefault="003C3918" w:rsidP="003C3918">
      <w:pPr>
        <w:pStyle w:val="Heading2"/>
        <w:spacing w:line="276" w:lineRule="auto"/>
        <w:ind w:left="0"/>
        <w:contextualSpacing/>
        <w:rPr>
          <w:rFonts w:cs="Times New Roman"/>
          <w:spacing w:val="-1"/>
          <w:u w:val="single"/>
        </w:rPr>
      </w:pPr>
      <w:r w:rsidRPr="00D9097B">
        <w:rPr>
          <w:rFonts w:cs="Times New Roman"/>
          <w:u w:val="single"/>
        </w:rPr>
        <w:t>OTHER INFORMATION</w:t>
      </w:r>
    </w:p>
    <w:p w14:paraId="122491F3" w14:textId="77777777" w:rsidR="00D9097B" w:rsidRDefault="00D9097B" w:rsidP="00D9097B">
      <w:pPr>
        <w:pStyle w:val="BodyText"/>
        <w:tabs>
          <w:tab w:val="left" w:pos="1540"/>
        </w:tabs>
        <w:spacing w:before="0" w:line="276" w:lineRule="auto"/>
        <w:ind w:left="0" w:right="561" w:firstLine="0"/>
        <w:contextualSpacing/>
        <w:rPr>
          <w:rFonts w:cs="Times New Roman"/>
        </w:rPr>
      </w:pPr>
      <w:r w:rsidRPr="00D9097B">
        <w:rPr>
          <w:rFonts w:cs="Times New Roman"/>
          <w:b/>
          <w:bCs/>
        </w:rPr>
        <w:t>Bills</w:t>
      </w:r>
      <w:r>
        <w:rPr>
          <w:rFonts w:cs="Times New Roman"/>
        </w:rPr>
        <w:t>:</w:t>
      </w:r>
    </w:p>
    <w:p w14:paraId="51EFFFD8" w14:textId="52225AA2" w:rsidR="00810F21" w:rsidRDefault="009040EB" w:rsidP="00D9097B">
      <w:pPr>
        <w:pStyle w:val="BodyText"/>
        <w:numPr>
          <w:ilvl w:val="0"/>
          <w:numId w:val="9"/>
        </w:numPr>
        <w:tabs>
          <w:tab w:val="left" w:pos="1540"/>
        </w:tabs>
        <w:spacing w:before="0" w:line="276" w:lineRule="auto"/>
        <w:ind w:right="561"/>
        <w:contextualSpacing/>
        <w:rPr>
          <w:rFonts w:cs="Times New Roman"/>
          <w:spacing w:val="-4"/>
        </w:rPr>
      </w:pPr>
      <w:r w:rsidRPr="00BF20E4">
        <w:rPr>
          <w:rFonts w:cs="Times New Roman"/>
        </w:rPr>
        <w:t>If</w:t>
      </w:r>
      <w:r w:rsidRPr="00BF20E4">
        <w:rPr>
          <w:rFonts w:cs="Times New Roman"/>
          <w:spacing w:val="-5"/>
        </w:rPr>
        <w:t xml:space="preserve"> </w:t>
      </w:r>
      <w:r w:rsidRPr="00BF20E4">
        <w:rPr>
          <w:rFonts w:cs="Times New Roman"/>
        </w:rPr>
        <w:t>you</w:t>
      </w:r>
      <w:r w:rsidRPr="00BF20E4">
        <w:rPr>
          <w:rFonts w:cs="Times New Roman"/>
          <w:spacing w:val="-5"/>
        </w:rPr>
        <w:t xml:space="preserve"> </w:t>
      </w:r>
      <w:r w:rsidRPr="00BF20E4">
        <w:rPr>
          <w:rFonts w:cs="Times New Roman"/>
        </w:rPr>
        <w:t>receive</w:t>
      </w:r>
      <w:r w:rsidRPr="00BF20E4">
        <w:rPr>
          <w:rFonts w:cs="Times New Roman"/>
          <w:spacing w:val="-4"/>
        </w:rPr>
        <w:t xml:space="preserve"> </w:t>
      </w:r>
      <w:r w:rsidRPr="00BF20E4">
        <w:rPr>
          <w:rFonts w:cs="Times New Roman"/>
        </w:rPr>
        <w:t>a</w:t>
      </w:r>
      <w:r w:rsidRPr="00BF20E4">
        <w:rPr>
          <w:rFonts w:cs="Times New Roman"/>
          <w:spacing w:val="-5"/>
        </w:rPr>
        <w:t xml:space="preserve"> </w:t>
      </w:r>
      <w:r w:rsidRPr="00BF20E4">
        <w:rPr>
          <w:rFonts w:cs="Times New Roman"/>
        </w:rPr>
        <w:t>bill</w:t>
      </w:r>
      <w:r w:rsidRPr="00BF20E4">
        <w:rPr>
          <w:rFonts w:cs="Times New Roman"/>
          <w:spacing w:val="-4"/>
        </w:rPr>
        <w:t xml:space="preserve"> </w:t>
      </w:r>
      <w:r w:rsidRPr="00BF20E4">
        <w:rPr>
          <w:rFonts w:cs="Times New Roman"/>
        </w:rPr>
        <w:t>from</w:t>
      </w:r>
      <w:r w:rsidRPr="00BF20E4">
        <w:rPr>
          <w:rFonts w:cs="Times New Roman"/>
          <w:spacing w:val="-6"/>
        </w:rPr>
        <w:t xml:space="preserve"> </w:t>
      </w:r>
      <w:r w:rsidRPr="00BF20E4">
        <w:rPr>
          <w:rFonts w:cs="Times New Roman"/>
        </w:rPr>
        <w:t>your</w:t>
      </w:r>
      <w:r w:rsidRPr="00BF20E4">
        <w:rPr>
          <w:rFonts w:cs="Times New Roman"/>
          <w:spacing w:val="-5"/>
        </w:rPr>
        <w:t xml:space="preserve"> </w:t>
      </w:r>
      <w:r w:rsidRPr="00BF20E4">
        <w:rPr>
          <w:rFonts w:cs="Times New Roman"/>
        </w:rPr>
        <w:t>medical</w:t>
      </w:r>
      <w:r w:rsidRPr="00BF20E4">
        <w:rPr>
          <w:rFonts w:cs="Times New Roman"/>
          <w:spacing w:val="-5"/>
        </w:rPr>
        <w:t xml:space="preserve"> </w:t>
      </w:r>
      <w:r w:rsidRPr="00BF20E4">
        <w:rPr>
          <w:rFonts w:cs="Times New Roman"/>
        </w:rPr>
        <w:t>provider,</w:t>
      </w:r>
      <w:r w:rsidRPr="00BF20E4">
        <w:rPr>
          <w:rFonts w:cs="Times New Roman"/>
          <w:spacing w:val="-4"/>
        </w:rPr>
        <w:t xml:space="preserve"> </w:t>
      </w:r>
      <w:r w:rsidRPr="00BF20E4">
        <w:rPr>
          <w:rFonts w:cs="Times New Roman"/>
        </w:rPr>
        <w:t>notify</w:t>
      </w:r>
      <w:r w:rsidRPr="00BF20E4">
        <w:rPr>
          <w:rFonts w:cs="Times New Roman"/>
          <w:spacing w:val="-4"/>
        </w:rPr>
        <w:t xml:space="preserve"> </w:t>
      </w:r>
      <w:r w:rsidRPr="00BF20E4">
        <w:rPr>
          <w:rFonts w:cs="Times New Roman"/>
        </w:rPr>
        <w:t>your</w:t>
      </w:r>
      <w:r w:rsidRPr="00BF20E4">
        <w:rPr>
          <w:rFonts w:cs="Times New Roman"/>
          <w:spacing w:val="-5"/>
        </w:rPr>
        <w:t xml:space="preserve"> </w:t>
      </w:r>
      <w:r w:rsidRPr="00BF20E4">
        <w:rPr>
          <w:rFonts w:cs="Times New Roman"/>
        </w:rPr>
        <w:t>assigned</w:t>
      </w:r>
      <w:r w:rsidRPr="00BF20E4">
        <w:rPr>
          <w:rFonts w:cs="Times New Roman"/>
          <w:spacing w:val="-4"/>
        </w:rPr>
        <w:t xml:space="preserve"> </w:t>
      </w:r>
      <w:r w:rsidRPr="00BF20E4">
        <w:rPr>
          <w:rFonts w:cs="Times New Roman"/>
        </w:rPr>
        <w:t>claims</w:t>
      </w:r>
      <w:r w:rsidRPr="00BF20E4">
        <w:rPr>
          <w:rFonts w:cs="Times New Roman"/>
          <w:spacing w:val="-5"/>
        </w:rPr>
        <w:t xml:space="preserve"> </w:t>
      </w:r>
      <w:r w:rsidRPr="00BF20E4">
        <w:rPr>
          <w:rFonts w:cs="Times New Roman"/>
          <w:spacing w:val="-1"/>
        </w:rPr>
        <w:t>adjuster</w:t>
      </w:r>
      <w:r w:rsidRPr="00BF20E4">
        <w:rPr>
          <w:rFonts w:cs="Times New Roman"/>
          <w:spacing w:val="-4"/>
        </w:rPr>
        <w:t xml:space="preserve"> </w:t>
      </w:r>
      <w:r w:rsidRPr="00BF20E4">
        <w:rPr>
          <w:rFonts w:cs="Times New Roman"/>
        </w:rPr>
        <w:t>OR</w:t>
      </w:r>
      <w:r w:rsidRPr="00BF20E4">
        <w:rPr>
          <w:rFonts w:cs="Times New Roman"/>
          <w:spacing w:val="-4"/>
        </w:rPr>
        <w:t xml:space="preserve"> </w:t>
      </w:r>
      <w:r w:rsidR="000A4C4D" w:rsidRPr="00BF20E4">
        <w:rPr>
          <w:rFonts w:cs="Times New Roman"/>
          <w:spacing w:val="-4"/>
        </w:rPr>
        <w:t xml:space="preserve">call </w:t>
      </w:r>
      <w:r w:rsidR="00FB641B" w:rsidRPr="00BF20E4">
        <w:rPr>
          <w:rFonts w:cs="Times New Roman"/>
          <w:spacing w:val="-4"/>
        </w:rPr>
        <w:t>Sedgwick</w:t>
      </w:r>
      <w:r w:rsidR="000A4C4D" w:rsidRPr="00BF20E4">
        <w:rPr>
          <w:rFonts w:cs="Times New Roman"/>
          <w:spacing w:val="-4"/>
        </w:rPr>
        <w:t xml:space="preserve"> at </w:t>
      </w:r>
      <w:r w:rsidR="002F449C" w:rsidRPr="00BF20E4">
        <w:rPr>
          <w:rFonts w:cs="Times New Roman"/>
          <w:spacing w:val="-4"/>
        </w:rPr>
        <w:t>(877) 246-3894</w:t>
      </w:r>
      <w:r w:rsidR="000A4C4D" w:rsidRPr="00BF20E4">
        <w:rPr>
          <w:rFonts w:cs="Times New Roman"/>
          <w:spacing w:val="-4"/>
        </w:rPr>
        <w:t xml:space="preserve">. </w:t>
      </w:r>
      <w:r w:rsidR="003C3918">
        <w:rPr>
          <w:rFonts w:cs="Times New Roman"/>
          <w:spacing w:val="-4"/>
        </w:rPr>
        <w:t>I</w:t>
      </w:r>
      <w:r w:rsidR="000A4C4D" w:rsidRPr="00BF20E4">
        <w:rPr>
          <w:rFonts w:cs="Times New Roman"/>
          <w:spacing w:val="-4"/>
        </w:rPr>
        <w:t xml:space="preserve">t is </w:t>
      </w:r>
      <w:r w:rsidR="003C3918">
        <w:rPr>
          <w:rFonts w:cs="Times New Roman"/>
          <w:spacing w:val="-4"/>
        </w:rPr>
        <w:t xml:space="preserve">the claimant’s </w:t>
      </w:r>
      <w:r w:rsidR="000A4C4D" w:rsidRPr="00BF20E4">
        <w:rPr>
          <w:rFonts w:cs="Times New Roman"/>
          <w:spacing w:val="-4"/>
        </w:rPr>
        <w:t xml:space="preserve">responsibility to follow up and direct any incorrect charges to </w:t>
      </w:r>
      <w:r w:rsidR="00A64A5A">
        <w:rPr>
          <w:rFonts w:cs="Times New Roman"/>
          <w:spacing w:val="-4"/>
        </w:rPr>
        <w:t>Sedgwick.</w:t>
      </w:r>
    </w:p>
    <w:p w14:paraId="026A2EAD" w14:textId="60412FBF" w:rsidR="00D9097B" w:rsidRDefault="00D9097B" w:rsidP="00D9097B">
      <w:pPr>
        <w:pStyle w:val="BodyText"/>
        <w:numPr>
          <w:ilvl w:val="0"/>
          <w:numId w:val="9"/>
        </w:numPr>
        <w:tabs>
          <w:tab w:val="left" w:pos="1540"/>
        </w:tabs>
        <w:spacing w:before="0" w:line="276" w:lineRule="auto"/>
        <w:contextualSpacing/>
        <w:rPr>
          <w:rFonts w:cs="Times New Roman"/>
        </w:rPr>
      </w:pPr>
      <w:r>
        <w:rPr>
          <w:rFonts w:cs="Times New Roman"/>
        </w:rPr>
        <w:t xml:space="preserve">If the claim is approved </w:t>
      </w:r>
      <w:r w:rsidR="00D0139C">
        <w:rPr>
          <w:rFonts w:cs="Times New Roman"/>
        </w:rPr>
        <w:t>you are</w:t>
      </w:r>
      <w:r>
        <w:rPr>
          <w:rFonts w:cs="Times New Roman"/>
        </w:rPr>
        <w:t xml:space="preserve"> not responsible for paying for ANY medical costs including, but not limited </w:t>
      </w:r>
      <w:proofErr w:type="gramStart"/>
      <w:r>
        <w:rPr>
          <w:rFonts w:cs="Times New Roman"/>
        </w:rPr>
        <w:t>to:</w:t>
      </w:r>
      <w:proofErr w:type="gramEnd"/>
      <w:r>
        <w:rPr>
          <w:rFonts w:cs="Times New Roman"/>
        </w:rPr>
        <w:t xml:space="preserve"> co-pays, prescription medications, surgeries, and assistance devices such as crutches.</w:t>
      </w:r>
    </w:p>
    <w:p w14:paraId="72680F3F" w14:textId="77777777" w:rsidR="00D9097B" w:rsidRDefault="00D9097B" w:rsidP="00D9097B">
      <w:pPr>
        <w:pStyle w:val="BodyText"/>
        <w:tabs>
          <w:tab w:val="left" w:pos="1540"/>
        </w:tabs>
        <w:spacing w:before="0" w:line="276" w:lineRule="auto"/>
        <w:ind w:left="0" w:right="671" w:firstLine="0"/>
        <w:contextualSpacing/>
        <w:rPr>
          <w:rFonts w:cs="Times New Roman"/>
        </w:rPr>
      </w:pPr>
    </w:p>
    <w:p w14:paraId="1FA74E68" w14:textId="341EE93D" w:rsidR="00D9097B" w:rsidRDefault="00D9097B" w:rsidP="00D9097B">
      <w:pPr>
        <w:pStyle w:val="BodyText"/>
        <w:tabs>
          <w:tab w:val="left" w:pos="1540"/>
        </w:tabs>
        <w:spacing w:before="0" w:line="276" w:lineRule="auto"/>
        <w:ind w:left="0" w:right="671" w:firstLine="0"/>
        <w:contextualSpacing/>
        <w:rPr>
          <w:rFonts w:cs="Times New Roman"/>
        </w:rPr>
      </w:pPr>
      <w:r w:rsidRPr="00D9097B">
        <w:rPr>
          <w:rFonts w:cs="Times New Roman"/>
          <w:b/>
          <w:bCs/>
        </w:rPr>
        <w:t>Prescription medications</w:t>
      </w:r>
      <w:r>
        <w:rPr>
          <w:rFonts w:cs="Times New Roman"/>
        </w:rPr>
        <w:t>:</w:t>
      </w:r>
      <w:r w:rsidRPr="00BF20E4">
        <w:rPr>
          <w:rFonts w:cs="Times New Roman"/>
        </w:rPr>
        <w:t xml:space="preserve"> </w:t>
      </w:r>
      <w:r>
        <w:rPr>
          <w:rFonts w:cs="Times New Roman"/>
        </w:rPr>
        <w:t xml:space="preserve">Provide the pharmacy with the </w:t>
      </w:r>
      <w:r w:rsidR="00304C68">
        <w:rPr>
          <w:rFonts w:cs="Times New Roman"/>
        </w:rPr>
        <w:t>Cadence RX prescription information</w:t>
      </w:r>
      <w:r>
        <w:rPr>
          <w:rFonts w:cs="Times New Roman"/>
        </w:rPr>
        <w:t xml:space="preserve">. </w:t>
      </w:r>
      <w:r w:rsidRPr="00BF20E4">
        <w:rPr>
          <w:rFonts w:cs="Times New Roman"/>
        </w:rPr>
        <w:t>If the pharmacy is not sure how to register the information</w:t>
      </w:r>
      <w:r>
        <w:rPr>
          <w:rFonts w:cs="Times New Roman"/>
        </w:rPr>
        <w:t xml:space="preserve"> </w:t>
      </w:r>
      <w:r w:rsidRPr="00BF20E4">
        <w:rPr>
          <w:rFonts w:cs="Times New Roman"/>
        </w:rPr>
        <w:t xml:space="preserve">have the </w:t>
      </w:r>
      <w:r w:rsidRPr="00BF20E4">
        <w:rPr>
          <w:rFonts w:cs="Times New Roman"/>
          <w:i/>
          <w:iCs/>
        </w:rPr>
        <w:t>pharmacy</w:t>
      </w:r>
      <w:r w:rsidRPr="00BF20E4">
        <w:rPr>
          <w:rFonts w:cs="Times New Roman"/>
        </w:rPr>
        <w:t xml:space="preserve"> call </w:t>
      </w:r>
      <w:r w:rsidR="004645DD">
        <w:rPr>
          <w:rFonts w:cs="Times New Roman"/>
        </w:rPr>
        <w:t>(</w:t>
      </w:r>
      <w:r w:rsidR="00C005E8">
        <w:rPr>
          <w:rFonts w:cs="Times New Roman"/>
        </w:rPr>
        <w:t>877</w:t>
      </w:r>
      <w:r w:rsidR="004645DD">
        <w:rPr>
          <w:rFonts w:cs="Times New Roman"/>
        </w:rPr>
        <w:t xml:space="preserve">) </w:t>
      </w:r>
      <w:r w:rsidR="00C005E8">
        <w:rPr>
          <w:rFonts w:cs="Times New Roman"/>
        </w:rPr>
        <w:t>776-3600</w:t>
      </w:r>
      <w:r w:rsidRPr="00BF20E4">
        <w:rPr>
          <w:rFonts w:cs="Times New Roman"/>
        </w:rPr>
        <w:t xml:space="preserve"> to clarify any confusion.</w:t>
      </w:r>
    </w:p>
    <w:p w14:paraId="752EE5FF" w14:textId="281B3697" w:rsidR="002D2C31" w:rsidRPr="00D9097B" w:rsidRDefault="00832940" w:rsidP="00832940">
      <w:pPr>
        <w:pStyle w:val="BodyText"/>
        <w:tabs>
          <w:tab w:val="left" w:pos="1540"/>
        </w:tabs>
        <w:spacing w:before="0" w:line="276" w:lineRule="auto"/>
        <w:ind w:left="0" w:right="671" w:firstLine="0"/>
        <w:contextualSpacing/>
        <w:jc w:val="center"/>
        <w:rPr>
          <w:rFonts w:cs="Times New Roman"/>
        </w:rPr>
      </w:pPr>
      <w:r w:rsidRPr="009D359E">
        <w:rPr>
          <w:rFonts w:cs="Times New Roman"/>
          <w:b/>
          <w:bCs/>
        </w:rPr>
        <w:t>BIN</w:t>
      </w:r>
      <w:r>
        <w:rPr>
          <w:rFonts w:cs="Times New Roman"/>
        </w:rPr>
        <w:t>: 024</w:t>
      </w:r>
      <w:r w:rsidR="009D359E">
        <w:rPr>
          <w:rFonts w:cs="Times New Roman"/>
        </w:rPr>
        <w:t>202</w:t>
      </w:r>
      <w:r w:rsidR="004857F0">
        <w:rPr>
          <w:rFonts w:cs="Times New Roman"/>
        </w:rPr>
        <w:t xml:space="preserve">  </w:t>
      </w:r>
      <w:r w:rsidR="009D359E">
        <w:rPr>
          <w:rFonts w:cs="Times New Roman"/>
        </w:rPr>
        <w:t xml:space="preserve"> // </w:t>
      </w:r>
      <w:r w:rsidR="004857F0">
        <w:rPr>
          <w:rFonts w:cs="Times New Roman"/>
        </w:rPr>
        <w:t xml:space="preserve">  </w:t>
      </w:r>
      <w:r w:rsidR="009D359E" w:rsidRPr="009D359E">
        <w:rPr>
          <w:rFonts w:cs="Times New Roman"/>
          <w:b/>
          <w:bCs/>
        </w:rPr>
        <w:t>PCN</w:t>
      </w:r>
      <w:r w:rsidR="009D359E">
        <w:rPr>
          <w:rFonts w:cs="Times New Roman"/>
        </w:rPr>
        <w:t xml:space="preserve">: CRX </w:t>
      </w:r>
      <w:r w:rsidR="004857F0">
        <w:rPr>
          <w:rFonts w:cs="Times New Roman"/>
        </w:rPr>
        <w:t xml:space="preserve">  </w:t>
      </w:r>
      <w:r w:rsidR="009D359E">
        <w:rPr>
          <w:rFonts w:cs="Times New Roman"/>
        </w:rPr>
        <w:t xml:space="preserve">// </w:t>
      </w:r>
      <w:r w:rsidR="004857F0">
        <w:rPr>
          <w:rFonts w:cs="Times New Roman"/>
        </w:rPr>
        <w:t xml:space="preserve">  </w:t>
      </w:r>
      <w:r w:rsidR="009D359E" w:rsidRPr="009D359E">
        <w:rPr>
          <w:rFonts w:cs="Times New Roman"/>
          <w:b/>
          <w:bCs/>
        </w:rPr>
        <w:t>Group#</w:t>
      </w:r>
      <w:r w:rsidR="004857F0" w:rsidRPr="004857F0">
        <w:rPr>
          <w:rFonts w:cs="Times New Roman"/>
        </w:rPr>
        <w:t>:</w:t>
      </w:r>
      <w:r w:rsidR="009D359E">
        <w:rPr>
          <w:rFonts w:cs="Times New Roman"/>
        </w:rPr>
        <w:t xml:space="preserve"> RETAIL1500S</w:t>
      </w:r>
    </w:p>
    <w:p w14:paraId="55D06A18" w14:textId="77777777" w:rsidR="00D9097B" w:rsidRPr="00BF20E4" w:rsidRDefault="00D9097B" w:rsidP="00D9097B">
      <w:pPr>
        <w:pStyle w:val="BodyText"/>
        <w:tabs>
          <w:tab w:val="left" w:pos="1540"/>
        </w:tabs>
        <w:spacing w:before="0" w:line="276" w:lineRule="auto"/>
        <w:ind w:left="0" w:right="561" w:firstLine="0"/>
        <w:contextualSpacing/>
        <w:rPr>
          <w:rFonts w:cs="Times New Roman"/>
        </w:rPr>
      </w:pPr>
    </w:p>
    <w:p w14:paraId="00137B07" w14:textId="77777777" w:rsidR="00D9097B" w:rsidRDefault="00D9097B" w:rsidP="00D9097B">
      <w:pPr>
        <w:pStyle w:val="BodyText"/>
        <w:tabs>
          <w:tab w:val="left" w:pos="1540"/>
        </w:tabs>
        <w:spacing w:before="0" w:line="276" w:lineRule="auto"/>
        <w:ind w:left="0" w:right="933" w:firstLine="0"/>
        <w:contextualSpacing/>
        <w:rPr>
          <w:rFonts w:cs="Times New Roman"/>
        </w:rPr>
      </w:pPr>
      <w:r w:rsidRPr="00D9097B">
        <w:rPr>
          <w:rFonts w:cs="Times New Roman"/>
          <w:b/>
          <w:bCs/>
        </w:rPr>
        <w:t>Communication</w:t>
      </w:r>
      <w:r>
        <w:rPr>
          <w:rFonts w:cs="Times New Roman"/>
        </w:rPr>
        <w:t>:</w:t>
      </w:r>
    </w:p>
    <w:p w14:paraId="51EFFFD9" w14:textId="31F5A628" w:rsidR="00810F21" w:rsidRDefault="009040EB" w:rsidP="00D9097B">
      <w:pPr>
        <w:pStyle w:val="BodyText"/>
        <w:numPr>
          <w:ilvl w:val="0"/>
          <w:numId w:val="8"/>
        </w:numPr>
        <w:tabs>
          <w:tab w:val="left" w:pos="1540"/>
        </w:tabs>
        <w:spacing w:before="0" w:line="276" w:lineRule="auto"/>
        <w:ind w:right="933"/>
        <w:contextualSpacing/>
        <w:rPr>
          <w:rFonts w:cs="Times New Roman"/>
          <w:spacing w:val="-1"/>
        </w:rPr>
      </w:pPr>
      <w:r w:rsidRPr="00BF20E4">
        <w:rPr>
          <w:rFonts w:cs="Times New Roman"/>
        </w:rPr>
        <w:t>Once</w:t>
      </w:r>
      <w:r w:rsidRPr="00BF20E4">
        <w:rPr>
          <w:rFonts w:cs="Times New Roman"/>
          <w:spacing w:val="-5"/>
        </w:rPr>
        <w:t xml:space="preserve"> </w:t>
      </w:r>
      <w:r w:rsidRPr="00BF20E4">
        <w:rPr>
          <w:rFonts w:cs="Times New Roman"/>
        </w:rPr>
        <w:t>the</w:t>
      </w:r>
      <w:r w:rsidRPr="00BF20E4">
        <w:rPr>
          <w:rFonts w:cs="Times New Roman"/>
          <w:spacing w:val="-5"/>
        </w:rPr>
        <w:t xml:space="preserve"> </w:t>
      </w:r>
      <w:r w:rsidRPr="00BF20E4">
        <w:rPr>
          <w:rFonts w:cs="Times New Roman"/>
        </w:rPr>
        <w:t>report</w:t>
      </w:r>
      <w:r w:rsidRPr="00BF20E4">
        <w:rPr>
          <w:rFonts w:cs="Times New Roman"/>
          <w:spacing w:val="-5"/>
        </w:rPr>
        <w:t xml:space="preserve"> </w:t>
      </w:r>
      <w:r w:rsidRPr="00BF20E4">
        <w:rPr>
          <w:rFonts w:cs="Times New Roman"/>
        </w:rPr>
        <w:t>is</w:t>
      </w:r>
      <w:r w:rsidRPr="00BF20E4">
        <w:rPr>
          <w:rFonts w:cs="Times New Roman"/>
          <w:spacing w:val="-5"/>
        </w:rPr>
        <w:t xml:space="preserve"> </w:t>
      </w:r>
      <w:r w:rsidRPr="00BF20E4">
        <w:rPr>
          <w:rFonts w:cs="Times New Roman"/>
        </w:rPr>
        <w:t>made</w:t>
      </w:r>
      <w:r w:rsidRPr="00BF20E4">
        <w:rPr>
          <w:rFonts w:cs="Times New Roman"/>
          <w:spacing w:val="-4"/>
        </w:rPr>
        <w:t xml:space="preserve"> </w:t>
      </w:r>
      <w:r w:rsidRPr="00BF20E4">
        <w:rPr>
          <w:rFonts w:cs="Times New Roman"/>
        </w:rPr>
        <w:t>to</w:t>
      </w:r>
      <w:r w:rsidR="00761BD2" w:rsidRPr="00BF20E4">
        <w:rPr>
          <w:rFonts w:cs="Times New Roman"/>
          <w:spacing w:val="-4"/>
        </w:rPr>
        <w:t xml:space="preserve"> </w:t>
      </w:r>
      <w:r w:rsidR="00FB641B" w:rsidRPr="00BF20E4">
        <w:rPr>
          <w:rFonts w:cs="Times New Roman"/>
          <w:spacing w:val="-4"/>
        </w:rPr>
        <w:t>Sedgwick</w:t>
      </w:r>
      <w:r w:rsidRPr="00BF20E4">
        <w:rPr>
          <w:rFonts w:cs="Times New Roman"/>
        </w:rPr>
        <w:t>,</w:t>
      </w:r>
      <w:r w:rsidRPr="00BF20E4">
        <w:rPr>
          <w:rFonts w:cs="Times New Roman"/>
          <w:spacing w:val="-5"/>
        </w:rPr>
        <w:t xml:space="preserve"> </w:t>
      </w:r>
      <w:r w:rsidRPr="00BF20E4">
        <w:rPr>
          <w:rFonts w:cs="Times New Roman"/>
        </w:rPr>
        <w:t>it</w:t>
      </w:r>
      <w:r w:rsidRPr="00BF20E4">
        <w:rPr>
          <w:rFonts w:cs="Times New Roman"/>
          <w:spacing w:val="-5"/>
        </w:rPr>
        <w:t xml:space="preserve"> </w:t>
      </w:r>
      <w:r w:rsidRPr="00BF20E4">
        <w:rPr>
          <w:rFonts w:cs="Times New Roman"/>
        </w:rPr>
        <w:t>is</w:t>
      </w:r>
      <w:r w:rsidRPr="00BF20E4">
        <w:rPr>
          <w:rFonts w:cs="Times New Roman"/>
          <w:spacing w:val="-5"/>
        </w:rPr>
        <w:t xml:space="preserve"> </w:t>
      </w:r>
      <w:r w:rsidR="00D0139C">
        <w:rPr>
          <w:rFonts w:cs="Times New Roman"/>
        </w:rPr>
        <w:t>your</w:t>
      </w:r>
      <w:r w:rsidRPr="00BF20E4">
        <w:rPr>
          <w:rFonts w:cs="Times New Roman"/>
          <w:spacing w:val="-4"/>
        </w:rPr>
        <w:t xml:space="preserve"> </w:t>
      </w:r>
      <w:r w:rsidRPr="00BF20E4">
        <w:rPr>
          <w:rFonts w:cs="Times New Roman"/>
        </w:rPr>
        <w:t>responsibility</w:t>
      </w:r>
      <w:r w:rsidRPr="00BF20E4">
        <w:rPr>
          <w:rFonts w:cs="Times New Roman"/>
          <w:spacing w:val="-5"/>
        </w:rPr>
        <w:t xml:space="preserve"> </w:t>
      </w:r>
      <w:r w:rsidRPr="00BF20E4">
        <w:rPr>
          <w:rFonts w:cs="Times New Roman"/>
        </w:rPr>
        <w:t>to</w:t>
      </w:r>
      <w:r w:rsidRPr="00BF20E4">
        <w:rPr>
          <w:rFonts w:cs="Times New Roman"/>
          <w:spacing w:val="-5"/>
        </w:rPr>
        <w:t xml:space="preserve"> </w:t>
      </w:r>
      <w:r w:rsidRPr="00BF20E4">
        <w:rPr>
          <w:rFonts w:cs="Times New Roman"/>
        </w:rPr>
        <w:t>communicate</w:t>
      </w:r>
      <w:r w:rsidRPr="00BF20E4">
        <w:rPr>
          <w:rFonts w:cs="Times New Roman"/>
          <w:spacing w:val="-5"/>
        </w:rPr>
        <w:t xml:space="preserve"> </w:t>
      </w:r>
      <w:r w:rsidRPr="00BF20E4">
        <w:rPr>
          <w:rFonts w:cs="Times New Roman"/>
        </w:rPr>
        <w:t>with</w:t>
      </w:r>
      <w:r w:rsidRPr="00BF20E4">
        <w:rPr>
          <w:rFonts w:cs="Times New Roman"/>
          <w:spacing w:val="-5"/>
        </w:rPr>
        <w:t xml:space="preserve"> </w:t>
      </w:r>
      <w:r w:rsidR="003C3918">
        <w:rPr>
          <w:rFonts w:cs="Times New Roman"/>
        </w:rPr>
        <w:t>the insurance company</w:t>
      </w:r>
      <w:r w:rsidR="000A4C4D" w:rsidRPr="00BF20E4">
        <w:rPr>
          <w:rFonts w:cs="Times New Roman"/>
        </w:rPr>
        <w:t xml:space="preserve"> about r</w:t>
      </w:r>
      <w:r w:rsidRPr="00BF20E4">
        <w:rPr>
          <w:rFonts w:cs="Times New Roman"/>
        </w:rPr>
        <w:t>equests</w:t>
      </w:r>
      <w:r w:rsidRPr="00BF20E4">
        <w:rPr>
          <w:rFonts w:cs="Times New Roman"/>
          <w:spacing w:val="-7"/>
        </w:rPr>
        <w:t xml:space="preserve"> </w:t>
      </w:r>
      <w:r w:rsidRPr="00BF20E4">
        <w:rPr>
          <w:rFonts w:cs="Times New Roman"/>
        </w:rPr>
        <w:t>or</w:t>
      </w:r>
      <w:r w:rsidRPr="00BF20E4">
        <w:rPr>
          <w:rFonts w:cs="Times New Roman"/>
          <w:spacing w:val="-6"/>
        </w:rPr>
        <w:t xml:space="preserve"> </w:t>
      </w:r>
      <w:r w:rsidRPr="00BF20E4">
        <w:rPr>
          <w:rFonts w:cs="Times New Roman"/>
        </w:rPr>
        <w:t>issues</w:t>
      </w:r>
      <w:r w:rsidRPr="00BF20E4">
        <w:rPr>
          <w:rFonts w:cs="Times New Roman"/>
          <w:spacing w:val="-7"/>
        </w:rPr>
        <w:t xml:space="preserve"> </w:t>
      </w:r>
      <w:r w:rsidRPr="00BF20E4">
        <w:rPr>
          <w:rFonts w:cs="Times New Roman"/>
        </w:rPr>
        <w:t>regarding</w:t>
      </w:r>
      <w:r w:rsidRPr="00BF20E4">
        <w:rPr>
          <w:rFonts w:cs="Times New Roman"/>
          <w:spacing w:val="-6"/>
        </w:rPr>
        <w:t xml:space="preserve"> </w:t>
      </w:r>
      <w:r w:rsidRPr="00BF20E4">
        <w:rPr>
          <w:rFonts w:cs="Times New Roman"/>
        </w:rPr>
        <w:t>this</w:t>
      </w:r>
      <w:r w:rsidRPr="00BF20E4">
        <w:rPr>
          <w:rFonts w:cs="Times New Roman"/>
          <w:spacing w:val="-7"/>
        </w:rPr>
        <w:t xml:space="preserve"> </w:t>
      </w:r>
      <w:r w:rsidRPr="00BF20E4">
        <w:rPr>
          <w:rFonts w:cs="Times New Roman"/>
        </w:rPr>
        <w:t>claim</w:t>
      </w:r>
      <w:r w:rsidRPr="00BF20E4">
        <w:rPr>
          <w:rFonts w:cs="Times New Roman"/>
          <w:spacing w:val="-6"/>
        </w:rPr>
        <w:t xml:space="preserve"> </w:t>
      </w:r>
      <w:r w:rsidRPr="00BF20E4">
        <w:rPr>
          <w:rFonts w:cs="Times New Roman"/>
        </w:rPr>
        <w:t>by</w:t>
      </w:r>
      <w:r w:rsidRPr="00BF20E4">
        <w:rPr>
          <w:rFonts w:cs="Times New Roman"/>
          <w:spacing w:val="-7"/>
        </w:rPr>
        <w:t xml:space="preserve"> </w:t>
      </w:r>
      <w:r w:rsidRPr="00BF20E4">
        <w:rPr>
          <w:rFonts w:cs="Times New Roman"/>
        </w:rPr>
        <w:t>calling</w:t>
      </w:r>
      <w:r w:rsidRPr="00BF20E4">
        <w:rPr>
          <w:rFonts w:cs="Times New Roman"/>
          <w:spacing w:val="-6"/>
        </w:rPr>
        <w:t xml:space="preserve"> </w:t>
      </w:r>
      <w:r w:rsidR="00D05456">
        <w:rPr>
          <w:rFonts w:cs="Times New Roman"/>
          <w:spacing w:val="-6"/>
        </w:rPr>
        <w:t xml:space="preserve">Sedgwick at </w:t>
      </w:r>
      <w:r w:rsidR="002F449C" w:rsidRPr="00BF20E4">
        <w:rPr>
          <w:rFonts w:cs="Times New Roman"/>
          <w:spacing w:val="-4"/>
        </w:rPr>
        <w:t>(877) 246-3894</w:t>
      </w:r>
      <w:r w:rsidRPr="00BF20E4">
        <w:rPr>
          <w:rFonts w:cs="Times New Roman"/>
          <w:spacing w:val="-1"/>
        </w:rPr>
        <w:t>.</w:t>
      </w:r>
    </w:p>
    <w:p w14:paraId="43E0D046" w14:textId="4DB9052F" w:rsidR="00D9097B" w:rsidRPr="00D9097B" w:rsidRDefault="00D9097B" w:rsidP="00C16DCA">
      <w:pPr>
        <w:pStyle w:val="BodyText"/>
        <w:numPr>
          <w:ilvl w:val="0"/>
          <w:numId w:val="8"/>
        </w:numPr>
        <w:tabs>
          <w:tab w:val="left" w:pos="1540"/>
        </w:tabs>
        <w:spacing w:before="0" w:line="276" w:lineRule="auto"/>
        <w:ind w:right="671"/>
        <w:contextualSpacing/>
        <w:rPr>
          <w:rFonts w:cs="Times New Roman"/>
        </w:rPr>
      </w:pPr>
      <w:r w:rsidRPr="00BF20E4">
        <w:rPr>
          <w:rFonts w:cs="Times New Roman"/>
        </w:rPr>
        <w:t>If</w:t>
      </w:r>
      <w:r w:rsidRPr="00BF20E4">
        <w:rPr>
          <w:rFonts w:cs="Times New Roman"/>
          <w:spacing w:val="-5"/>
        </w:rPr>
        <w:t xml:space="preserve"> </w:t>
      </w:r>
      <w:r w:rsidR="00D0139C">
        <w:rPr>
          <w:rFonts w:cs="Times New Roman"/>
        </w:rPr>
        <w:t>you are</w:t>
      </w:r>
      <w:r w:rsidRPr="00BF20E4">
        <w:rPr>
          <w:rFonts w:cs="Times New Roman"/>
          <w:spacing w:val="-4"/>
        </w:rPr>
        <w:t xml:space="preserve"> </w:t>
      </w:r>
      <w:r w:rsidRPr="00BF20E4">
        <w:rPr>
          <w:rFonts w:cs="Times New Roman"/>
        </w:rPr>
        <w:t>given</w:t>
      </w:r>
      <w:r w:rsidRPr="00BF20E4">
        <w:rPr>
          <w:rFonts w:cs="Times New Roman"/>
          <w:spacing w:val="-5"/>
        </w:rPr>
        <w:t xml:space="preserve"> </w:t>
      </w:r>
      <w:r>
        <w:rPr>
          <w:rFonts w:cs="Times New Roman"/>
        </w:rPr>
        <w:t>modified</w:t>
      </w:r>
      <w:r w:rsidRPr="00BF20E4">
        <w:rPr>
          <w:rFonts w:cs="Times New Roman"/>
          <w:spacing w:val="-4"/>
        </w:rPr>
        <w:t xml:space="preserve"> </w:t>
      </w:r>
      <w:r w:rsidRPr="00BF20E4">
        <w:rPr>
          <w:rFonts w:cs="Times New Roman"/>
        </w:rPr>
        <w:t>or</w:t>
      </w:r>
      <w:r w:rsidRPr="00BF20E4">
        <w:rPr>
          <w:rFonts w:cs="Times New Roman"/>
          <w:spacing w:val="-4"/>
        </w:rPr>
        <w:t xml:space="preserve"> </w:t>
      </w:r>
      <w:r w:rsidRPr="00BF20E4">
        <w:rPr>
          <w:rFonts w:cs="Times New Roman"/>
        </w:rPr>
        <w:t>restricted</w:t>
      </w:r>
      <w:r w:rsidRPr="00BF20E4">
        <w:rPr>
          <w:rFonts w:cs="Times New Roman"/>
          <w:spacing w:val="-5"/>
        </w:rPr>
        <w:t xml:space="preserve"> </w:t>
      </w:r>
      <w:r w:rsidRPr="00BF20E4">
        <w:rPr>
          <w:rFonts w:cs="Times New Roman"/>
        </w:rPr>
        <w:t>duty</w:t>
      </w:r>
      <w:r>
        <w:rPr>
          <w:rFonts w:cs="Times New Roman"/>
        </w:rPr>
        <w:t xml:space="preserve">, it is </w:t>
      </w:r>
      <w:r w:rsidR="00D0139C">
        <w:rPr>
          <w:rFonts w:cs="Times New Roman"/>
        </w:rPr>
        <w:t>your responsibility</w:t>
      </w:r>
      <w:r>
        <w:rPr>
          <w:rFonts w:cs="Times New Roman"/>
        </w:rPr>
        <w:t xml:space="preserve"> to update Conservation Legacy and the insurance company when </w:t>
      </w:r>
      <w:r w:rsidR="00D0139C">
        <w:rPr>
          <w:rFonts w:cs="Times New Roman"/>
        </w:rPr>
        <w:t>you</w:t>
      </w:r>
      <w:r>
        <w:rPr>
          <w:rFonts w:cs="Times New Roman"/>
        </w:rPr>
        <w:t xml:space="preserve"> are released </w:t>
      </w:r>
      <w:r w:rsidRPr="003C3918">
        <w:rPr>
          <w:rFonts w:cs="Times New Roman"/>
          <w:u w:val="single"/>
        </w:rPr>
        <w:t>by a medical provider</w:t>
      </w:r>
      <w:r>
        <w:rPr>
          <w:rFonts w:cs="Times New Roman"/>
        </w:rPr>
        <w:t xml:space="preserve"> back to full duty.</w:t>
      </w:r>
    </w:p>
    <w:p w14:paraId="383FE8DA" w14:textId="77777777" w:rsidR="00D9097B" w:rsidRPr="00BF20E4" w:rsidRDefault="00D9097B" w:rsidP="00D9097B">
      <w:pPr>
        <w:pStyle w:val="BodyText"/>
        <w:tabs>
          <w:tab w:val="left" w:pos="1540"/>
        </w:tabs>
        <w:spacing w:before="0" w:line="276" w:lineRule="auto"/>
        <w:ind w:left="0" w:right="933" w:firstLine="0"/>
        <w:contextualSpacing/>
        <w:rPr>
          <w:rFonts w:cs="Times New Roman"/>
        </w:rPr>
      </w:pPr>
    </w:p>
    <w:p w14:paraId="7792AEA3" w14:textId="77777777" w:rsidR="00D9097B" w:rsidRDefault="00D9097B" w:rsidP="00D9097B">
      <w:pPr>
        <w:pStyle w:val="BodyText"/>
        <w:tabs>
          <w:tab w:val="left" w:pos="1540"/>
        </w:tabs>
        <w:spacing w:before="0" w:line="276" w:lineRule="auto"/>
        <w:ind w:left="0" w:right="560" w:firstLine="0"/>
        <w:contextualSpacing/>
        <w:rPr>
          <w:rFonts w:cs="Times New Roman"/>
        </w:rPr>
      </w:pPr>
      <w:r w:rsidRPr="00D9097B">
        <w:rPr>
          <w:rFonts w:cs="Times New Roman"/>
          <w:b/>
          <w:bCs/>
        </w:rPr>
        <w:t>Denied Claims</w:t>
      </w:r>
      <w:r>
        <w:rPr>
          <w:rFonts w:cs="Times New Roman"/>
        </w:rPr>
        <w:t xml:space="preserve">: </w:t>
      </w:r>
    </w:p>
    <w:p w14:paraId="4DA70369" w14:textId="5DE4F1CB" w:rsidR="00D9097B" w:rsidRPr="00983BDC" w:rsidRDefault="009040EB" w:rsidP="00983BDC">
      <w:pPr>
        <w:pStyle w:val="BodyText"/>
        <w:numPr>
          <w:ilvl w:val="0"/>
          <w:numId w:val="7"/>
        </w:numPr>
        <w:tabs>
          <w:tab w:val="left" w:pos="1540"/>
        </w:tabs>
        <w:spacing w:before="0" w:line="276" w:lineRule="auto"/>
        <w:ind w:right="560"/>
        <w:contextualSpacing/>
        <w:rPr>
          <w:rFonts w:cs="Times New Roman"/>
        </w:rPr>
      </w:pPr>
      <w:r w:rsidRPr="00BF20E4">
        <w:rPr>
          <w:rFonts w:cs="Times New Roman"/>
        </w:rPr>
        <w:t>If</w:t>
      </w:r>
      <w:r w:rsidRPr="00BF20E4">
        <w:rPr>
          <w:rFonts w:cs="Times New Roman"/>
          <w:spacing w:val="-6"/>
        </w:rPr>
        <w:t xml:space="preserve"> </w:t>
      </w:r>
      <w:r w:rsidRPr="00BF20E4">
        <w:rPr>
          <w:rFonts w:cs="Times New Roman"/>
        </w:rPr>
        <w:t>your</w:t>
      </w:r>
      <w:r w:rsidRPr="00BF20E4">
        <w:rPr>
          <w:rFonts w:cs="Times New Roman"/>
          <w:spacing w:val="-5"/>
        </w:rPr>
        <w:t xml:space="preserve"> </w:t>
      </w:r>
      <w:r w:rsidRPr="00BF20E4">
        <w:rPr>
          <w:rFonts w:cs="Times New Roman"/>
        </w:rPr>
        <w:t>claim</w:t>
      </w:r>
      <w:r w:rsidRPr="00BF20E4">
        <w:rPr>
          <w:rFonts w:cs="Times New Roman"/>
          <w:spacing w:val="-6"/>
        </w:rPr>
        <w:t xml:space="preserve"> </w:t>
      </w:r>
      <w:r w:rsidRPr="00BF20E4">
        <w:rPr>
          <w:rFonts w:cs="Times New Roman"/>
        </w:rPr>
        <w:t>is</w:t>
      </w:r>
      <w:r w:rsidRPr="00BF20E4">
        <w:rPr>
          <w:rFonts w:cs="Times New Roman"/>
          <w:spacing w:val="-5"/>
        </w:rPr>
        <w:t xml:space="preserve"> </w:t>
      </w:r>
      <w:r w:rsidRPr="00BF20E4">
        <w:rPr>
          <w:rFonts w:cs="Times New Roman"/>
        </w:rPr>
        <w:t>identified</w:t>
      </w:r>
      <w:r w:rsidRPr="00BF20E4">
        <w:rPr>
          <w:rFonts w:cs="Times New Roman"/>
          <w:spacing w:val="-6"/>
        </w:rPr>
        <w:t xml:space="preserve"> </w:t>
      </w:r>
      <w:r w:rsidRPr="00BF20E4">
        <w:rPr>
          <w:rFonts w:cs="Times New Roman"/>
        </w:rPr>
        <w:t>by</w:t>
      </w:r>
      <w:r w:rsidRPr="00BF20E4">
        <w:rPr>
          <w:rFonts w:cs="Times New Roman"/>
          <w:spacing w:val="-5"/>
        </w:rPr>
        <w:t xml:space="preserve"> </w:t>
      </w:r>
      <w:r w:rsidR="00FB641B" w:rsidRPr="00BF20E4">
        <w:rPr>
          <w:rFonts w:cs="Times New Roman"/>
          <w:spacing w:val="-4"/>
        </w:rPr>
        <w:t>Sedgwick</w:t>
      </w:r>
      <w:r w:rsidRPr="00BF20E4">
        <w:rPr>
          <w:rFonts w:cs="Times New Roman"/>
          <w:spacing w:val="-6"/>
        </w:rPr>
        <w:t xml:space="preserve"> </w:t>
      </w:r>
      <w:r w:rsidRPr="00BF20E4">
        <w:rPr>
          <w:rFonts w:cs="Times New Roman"/>
        </w:rPr>
        <w:t>to</w:t>
      </w:r>
      <w:r w:rsidRPr="00BF20E4">
        <w:rPr>
          <w:rFonts w:cs="Times New Roman"/>
          <w:spacing w:val="-5"/>
        </w:rPr>
        <w:t xml:space="preserve"> </w:t>
      </w:r>
      <w:r w:rsidRPr="00BF20E4">
        <w:rPr>
          <w:rFonts w:cs="Times New Roman"/>
        </w:rPr>
        <w:t>be</w:t>
      </w:r>
      <w:r w:rsidRPr="00BF20E4">
        <w:rPr>
          <w:rFonts w:cs="Times New Roman"/>
          <w:spacing w:val="-6"/>
        </w:rPr>
        <w:t xml:space="preserve"> </w:t>
      </w:r>
      <w:r w:rsidRPr="00BF20E4">
        <w:rPr>
          <w:rFonts w:cs="Times New Roman"/>
        </w:rPr>
        <w:t>NOT</w:t>
      </w:r>
      <w:r w:rsidRPr="00BF20E4">
        <w:rPr>
          <w:rFonts w:cs="Times New Roman"/>
          <w:spacing w:val="-5"/>
        </w:rPr>
        <w:t xml:space="preserve"> </w:t>
      </w:r>
      <w:r w:rsidRPr="00BF20E4">
        <w:rPr>
          <w:rFonts w:cs="Times New Roman"/>
        </w:rPr>
        <w:t>work-related,</w:t>
      </w:r>
      <w:r w:rsidRPr="00BF20E4">
        <w:rPr>
          <w:rFonts w:cs="Times New Roman"/>
          <w:spacing w:val="-5"/>
        </w:rPr>
        <w:t xml:space="preserve"> </w:t>
      </w:r>
      <w:r w:rsidRPr="00BF20E4">
        <w:rPr>
          <w:rFonts w:cs="Times New Roman"/>
        </w:rPr>
        <w:t>you</w:t>
      </w:r>
      <w:r w:rsidRPr="00BF20E4">
        <w:rPr>
          <w:rFonts w:cs="Times New Roman"/>
          <w:spacing w:val="-5"/>
        </w:rPr>
        <w:t xml:space="preserve"> </w:t>
      </w:r>
      <w:r w:rsidRPr="00BF20E4">
        <w:rPr>
          <w:rFonts w:cs="Times New Roman"/>
        </w:rPr>
        <w:t>will</w:t>
      </w:r>
      <w:r w:rsidRPr="00BF20E4">
        <w:rPr>
          <w:rFonts w:cs="Times New Roman"/>
          <w:spacing w:val="-5"/>
        </w:rPr>
        <w:t xml:space="preserve"> </w:t>
      </w:r>
      <w:r w:rsidRPr="00BF20E4">
        <w:rPr>
          <w:rFonts w:cs="Times New Roman"/>
        </w:rPr>
        <w:t>personally</w:t>
      </w:r>
      <w:r w:rsidRPr="00BF20E4">
        <w:rPr>
          <w:rFonts w:cs="Times New Roman"/>
          <w:spacing w:val="-4"/>
        </w:rPr>
        <w:t xml:space="preserve"> </w:t>
      </w:r>
      <w:r w:rsidRPr="00BF20E4">
        <w:rPr>
          <w:rFonts w:cs="Times New Roman"/>
        </w:rPr>
        <w:t>be</w:t>
      </w:r>
      <w:r w:rsidRPr="00BF20E4">
        <w:rPr>
          <w:rFonts w:cs="Times New Roman"/>
          <w:spacing w:val="-6"/>
        </w:rPr>
        <w:t xml:space="preserve"> </w:t>
      </w:r>
      <w:r w:rsidRPr="00BF20E4">
        <w:rPr>
          <w:rFonts w:cs="Times New Roman"/>
        </w:rPr>
        <w:t>responsible</w:t>
      </w:r>
      <w:r w:rsidRPr="00BF20E4">
        <w:rPr>
          <w:rFonts w:cs="Times New Roman"/>
          <w:spacing w:val="-5"/>
        </w:rPr>
        <w:t xml:space="preserve"> </w:t>
      </w:r>
      <w:r w:rsidRPr="00BF20E4">
        <w:rPr>
          <w:rFonts w:cs="Times New Roman"/>
        </w:rPr>
        <w:t>for</w:t>
      </w:r>
      <w:r w:rsidRPr="00BF20E4">
        <w:rPr>
          <w:rFonts w:cs="Times New Roman"/>
          <w:w w:val="99"/>
        </w:rPr>
        <w:t xml:space="preserve"> </w:t>
      </w:r>
      <w:r w:rsidRPr="00BF20E4">
        <w:rPr>
          <w:rFonts w:cs="Times New Roman"/>
        </w:rPr>
        <w:t>all</w:t>
      </w:r>
      <w:r w:rsidRPr="00BF20E4">
        <w:rPr>
          <w:rFonts w:cs="Times New Roman"/>
          <w:spacing w:val="-8"/>
        </w:rPr>
        <w:t xml:space="preserve"> </w:t>
      </w:r>
      <w:r w:rsidRPr="00BF20E4">
        <w:rPr>
          <w:rFonts w:cs="Times New Roman"/>
        </w:rPr>
        <w:t>medical</w:t>
      </w:r>
      <w:r w:rsidRPr="00BF20E4">
        <w:rPr>
          <w:rFonts w:cs="Times New Roman"/>
          <w:spacing w:val="-7"/>
        </w:rPr>
        <w:t xml:space="preserve"> </w:t>
      </w:r>
      <w:r w:rsidRPr="00BF20E4">
        <w:rPr>
          <w:rFonts w:cs="Times New Roman"/>
        </w:rPr>
        <w:t>bill</w:t>
      </w:r>
      <w:r w:rsidRPr="00BF20E4">
        <w:rPr>
          <w:rFonts w:cs="Times New Roman"/>
          <w:spacing w:val="-8"/>
        </w:rPr>
        <w:t xml:space="preserve"> </w:t>
      </w:r>
      <w:r w:rsidRPr="00BF20E4">
        <w:rPr>
          <w:rFonts w:cs="Times New Roman"/>
        </w:rPr>
        <w:t>payments.</w:t>
      </w:r>
      <w:r w:rsidR="00B4203C">
        <w:rPr>
          <w:rFonts w:cs="Times New Roman"/>
        </w:rPr>
        <w:t xml:space="preserve"> </w:t>
      </w:r>
      <w:r w:rsidR="003C3918" w:rsidRPr="00B4203C">
        <w:rPr>
          <w:rFonts w:cs="Times New Roman"/>
        </w:rPr>
        <w:t>If a claim is denied, the medical bills will be sent to the injured claimant and the claimant is responsible for paying the bills.</w:t>
      </w:r>
      <w:r w:rsidR="00983BDC">
        <w:rPr>
          <w:rFonts w:cs="Times New Roman"/>
        </w:rPr>
        <w:t xml:space="preserve"> </w:t>
      </w:r>
      <w:r w:rsidR="00D0139C" w:rsidRPr="00983BDC">
        <w:rPr>
          <w:rFonts w:cs="Times New Roman"/>
        </w:rPr>
        <w:t>You</w:t>
      </w:r>
      <w:r w:rsidR="003C3918" w:rsidRPr="00983BDC">
        <w:rPr>
          <w:rFonts w:cs="Times New Roman"/>
        </w:rPr>
        <w:t xml:space="preserve"> can appeal a denied claim, but unless there is a reversal of the original decision, medical bills are </w:t>
      </w:r>
      <w:r w:rsidR="002F73E4" w:rsidRPr="00983BDC">
        <w:rPr>
          <w:rFonts w:cs="Times New Roman"/>
        </w:rPr>
        <w:t xml:space="preserve">your </w:t>
      </w:r>
      <w:r w:rsidR="002D2C31" w:rsidRPr="00983BDC">
        <w:rPr>
          <w:rFonts w:cs="Times New Roman"/>
        </w:rPr>
        <w:t>responsibility,</w:t>
      </w:r>
      <w:r w:rsidR="003C3918" w:rsidRPr="00983BDC">
        <w:rPr>
          <w:rFonts w:cs="Times New Roman"/>
        </w:rPr>
        <w:t xml:space="preserve"> and lost wages are not paid.</w:t>
      </w:r>
    </w:p>
    <w:p w14:paraId="16EE1C8C" w14:textId="77777777" w:rsidR="00D9097B" w:rsidRDefault="00D9097B" w:rsidP="00D9097B">
      <w:pPr>
        <w:spacing w:line="276" w:lineRule="auto"/>
        <w:rPr>
          <w:rFonts w:ascii="Times New Roman" w:hAnsi="Times New Roman" w:cs="Times New Roman"/>
        </w:rPr>
      </w:pPr>
    </w:p>
    <w:p w14:paraId="2B1A6A6D" w14:textId="3D3ACB26" w:rsidR="00D9097B" w:rsidRPr="00D9097B" w:rsidRDefault="00D9097B" w:rsidP="00D9097B">
      <w:pPr>
        <w:spacing w:line="276" w:lineRule="auto"/>
        <w:rPr>
          <w:rFonts w:ascii="Times New Roman" w:hAnsi="Times New Roman" w:cs="Times New Roman"/>
          <w:b/>
          <w:bCs/>
        </w:rPr>
      </w:pPr>
      <w:r w:rsidRPr="00D9097B">
        <w:rPr>
          <w:rFonts w:ascii="Times New Roman" w:hAnsi="Times New Roman" w:cs="Times New Roman"/>
          <w:b/>
          <w:bCs/>
        </w:rPr>
        <w:t>Other:</w:t>
      </w:r>
    </w:p>
    <w:p w14:paraId="51EFFFDD" w14:textId="187A8049" w:rsidR="00810F21" w:rsidRDefault="003C3918" w:rsidP="00C16DCA">
      <w:pPr>
        <w:pStyle w:val="BodyText"/>
        <w:numPr>
          <w:ilvl w:val="0"/>
          <w:numId w:val="4"/>
        </w:numPr>
        <w:tabs>
          <w:tab w:val="left" w:pos="1540"/>
        </w:tabs>
        <w:spacing w:before="0" w:line="276" w:lineRule="auto"/>
        <w:contextualSpacing/>
        <w:rPr>
          <w:rFonts w:cs="Times New Roman"/>
        </w:rPr>
      </w:pPr>
      <w:r>
        <w:rPr>
          <w:rFonts w:cs="Times New Roman"/>
        </w:rPr>
        <w:t xml:space="preserve">If </w:t>
      </w:r>
      <w:r w:rsidR="002F73E4">
        <w:rPr>
          <w:rFonts w:cs="Times New Roman"/>
        </w:rPr>
        <w:t>you are</w:t>
      </w:r>
      <w:r>
        <w:rPr>
          <w:rFonts w:cs="Times New Roman"/>
        </w:rPr>
        <w:t xml:space="preserve"> unable to work due to the injury/illness </w:t>
      </w:r>
      <w:r w:rsidR="002F73E4">
        <w:rPr>
          <w:rFonts w:cs="Times New Roman"/>
        </w:rPr>
        <w:t>you</w:t>
      </w:r>
      <w:r>
        <w:rPr>
          <w:rFonts w:cs="Times New Roman"/>
        </w:rPr>
        <w:t xml:space="preserve"> can be covered by Lost Time through the insurance company that will pay a portion of </w:t>
      </w:r>
      <w:r w:rsidR="002F73E4">
        <w:rPr>
          <w:rFonts w:cs="Times New Roman"/>
        </w:rPr>
        <w:t>you</w:t>
      </w:r>
      <w:r>
        <w:rPr>
          <w:rFonts w:cs="Times New Roman"/>
        </w:rPr>
        <w:t xml:space="preserve"> living allowance</w:t>
      </w:r>
      <w:r w:rsidR="002F73E4">
        <w:rPr>
          <w:rFonts w:cs="Times New Roman"/>
        </w:rPr>
        <w:t>/</w:t>
      </w:r>
      <w:r>
        <w:rPr>
          <w:rFonts w:cs="Times New Roman"/>
        </w:rPr>
        <w:t>wage for the duration of the lost time.</w:t>
      </w:r>
      <w:r w:rsidR="00C16DCA">
        <w:rPr>
          <w:rFonts w:cs="Times New Roman"/>
        </w:rPr>
        <w:t xml:space="preserve"> </w:t>
      </w:r>
      <w:r w:rsidR="009040EB" w:rsidRPr="00C16DCA">
        <w:rPr>
          <w:rFonts w:cs="Times New Roman"/>
        </w:rPr>
        <w:t>If</w:t>
      </w:r>
      <w:r w:rsidR="009040EB" w:rsidRPr="00C16DCA">
        <w:rPr>
          <w:rFonts w:cs="Times New Roman"/>
          <w:spacing w:val="-5"/>
        </w:rPr>
        <w:t xml:space="preserve"> </w:t>
      </w:r>
      <w:r w:rsidR="002F73E4">
        <w:rPr>
          <w:rFonts w:cs="Times New Roman"/>
        </w:rPr>
        <w:t xml:space="preserve">you </w:t>
      </w:r>
      <w:r w:rsidR="009040EB" w:rsidRPr="00C16DCA">
        <w:rPr>
          <w:rFonts w:cs="Times New Roman"/>
        </w:rPr>
        <w:t>continue</w:t>
      </w:r>
      <w:r w:rsidR="009040EB" w:rsidRPr="00C16DCA">
        <w:rPr>
          <w:rFonts w:cs="Times New Roman"/>
          <w:spacing w:val="-5"/>
        </w:rPr>
        <w:t xml:space="preserve"> </w:t>
      </w:r>
      <w:r w:rsidR="009040EB" w:rsidRPr="00C16DCA">
        <w:rPr>
          <w:rFonts w:cs="Times New Roman"/>
        </w:rPr>
        <w:t>to</w:t>
      </w:r>
      <w:r w:rsidR="009040EB" w:rsidRPr="00C16DCA">
        <w:rPr>
          <w:rFonts w:cs="Times New Roman"/>
          <w:spacing w:val="-5"/>
        </w:rPr>
        <w:t xml:space="preserve"> </w:t>
      </w:r>
      <w:r w:rsidR="009040EB" w:rsidRPr="00C16DCA">
        <w:rPr>
          <w:rFonts w:cs="Times New Roman"/>
        </w:rPr>
        <w:t>receive</w:t>
      </w:r>
      <w:r w:rsidR="009040EB" w:rsidRPr="00C16DCA">
        <w:rPr>
          <w:rFonts w:cs="Times New Roman"/>
          <w:spacing w:val="-5"/>
        </w:rPr>
        <w:t xml:space="preserve"> </w:t>
      </w:r>
      <w:r w:rsidR="002F73E4">
        <w:rPr>
          <w:rFonts w:cs="Times New Roman"/>
        </w:rPr>
        <w:t xml:space="preserve">your </w:t>
      </w:r>
      <w:r w:rsidR="009040EB" w:rsidRPr="00C16DCA">
        <w:rPr>
          <w:rFonts w:cs="Times New Roman"/>
          <w:spacing w:val="-1"/>
        </w:rPr>
        <w:t>living</w:t>
      </w:r>
      <w:r w:rsidR="009040EB" w:rsidRPr="00C16DCA">
        <w:rPr>
          <w:rFonts w:cs="Times New Roman"/>
          <w:spacing w:val="-5"/>
        </w:rPr>
        <w:t xml:space="preserve"> </w:t>
      </w:r>
      <w:r w:rsidR="009040EB" w:rsidRPr="00C16DCA">
        <w:rPr>
          <w:rFonts w:cs="Times New Roman"/>
        </w:rPr>
        <w:t>allowance</w:t>
      </w:r>
      <w:r w:rsidR="002F73E4">
        <w:rPr>
          <w:rFonts w:cs="Times New Roman"/>
        </w:rPr>
        <w:t>/wage</w:t>
      </w:r>
      <w:r w:rsidR="009040EB" w:rsidRPr="00C16DCA">
        <w:rPr>
          <w:rFonts w:cs="Times New Roman"/>
        </w:rPr>
        <w:t>,</w:t>
      </w:r>
      <w:r w:rsidR="009040EB" w:rsidRPr="00C16DCA">
        <w:rPr>
          <w:rFonts w:cs="Times New Roman"/>
          <w:spacing w:val="-5"/>
        </w:rPr>
        <w:t xml:space="preserve"> </w:t>
      </w:r>
      <w:r w:rsidR="002F73E4">
        <w:rPr>
          <w:rFonts w:cs="Times New Roman"/>
        </w:rPr>
        <w:t>you</w:t>
      </w:r>
      <w:r w:rsidR="009040EB" w:rsidRPr="00C16DCA">
        <w:rPr>
          <w:rFonts w:cs="Times New Roman"/>
          <w:spacing w:val="-5"/>
        </w:rPr>
        <w:t xml:space="preserve"> </w:t>
      </w:r>
      <w:r w:rsidR="009040EB" w:rsidRPr="00C16DCA">
        <w:rPr>
          <w:rFonts w:cs="Times New Roman"/>
          <w:spacing w:val="-1"/>
        </w:rPr>
        <w:t>will</w:t>
      </w:r>
      <w:r w:rsidR="009040EB" w:rsidRPr="00C16DCA">
        <w:rPr>
          <w:rFonts w:cs="Times New Roman"/>
          <w:spacing w:val="-5"/>
        </w:rPr>
        <w:t xml:space="preserve"> </w:t>
      </w:r>
      <w:r w:rsidR="009040EB" w:rsidRPr="00C16DCA">
        <w:rPr>
          <w:rFonts w:cs="Times New Roman"/>
          <w:spacing w:val="-1"/>
        </w:rPr>
        <w:t>not</w:t>
      </w:r>
      <w:r w:rsidR="009040EB" w:rsidRPr="00C16DCA">
        <w:rPr>
          <w:rFonts w:cs="Times New Roman"/>
          <w:spacing w:val="-5"/>
        </w:rPr>
        <w:t xml:space="preserve"> </w:t>
      </w:r>
      <w:r w:rsidR="009040EB" w:rsidRPr="00C16DCA">
        <w:rPr>
          <w:rFonts w:cs="Times New Roman"/>
        </w:rPr>
        <w:t>be</w:t>
      </w:r>
      <w:r w:rsidR="009040EB" w:rsidRPr="00C16DCA">
        <w:rPr>
          <w:rFonts w:cs="Times New Roman"/>
          <w:spacing w:val="-4"/>
        </w:rPr>
        <w:t xml:space="preserve"> </w:t>
      </w:r>
      <w:r w:rsidR="009040EB" w:rsidRPr="00C16DCA">
        <w:rPr>
          <w:rFonts w:cs="Times New Roman"/>
          <w:spacing w:val="-1"/>
        </w:rPr>
        <w:t>compensated</w:t>
      </w:r>
      <w:r w:rsidR="009040EB" w:rsidRPr="00C16DCA">
        <w:rPr>
          <w:rFonts w:cs="Times New Roman"/>
          <w:spacing w:val="-5"/>
        </w:rPr>
        <w:t xml:space="preserve"> </w:t>
      </w:r>
      <w:r w:rsidR="009040EB" w:rsidRPr="00C16DCA">
        <w:rPr>
          <w:rFonts w:cs="Times New Roman"/>
        </w:rPr>
        <w:t>for</w:t>
      </w:r>
      <w:r w:rsidR="009040EB" w:rsidRPr="00C16DCA">
        <w:rPr>
          <w:rFonts w:cs="Times New Roman"/>
          <w:spacing w:val="-5"/>
        </w:rPr>
        <w:t xml:space="preserve"> </w:t>
      </w:r>
      <w:r w:rsidR="009040EB" w:rsidRPr="00C16DCA">
        <w:rPr>
          <w:rFonts w:cs="Times New Roman"/>
        </w:rPr>
        <w:t>lost</w:t>
      </w:r>
      <w:r w:rsidR="009040EB" w:rsidRPr="00C16DCA">
        <w:rPr>
          <w:rFonts w:cs="Times New Roman"/>
          <w:spacing w:val="-5"/>
        </w:rPr>
        <w:t xml:space="preserve"> </w:t>
      </w:r>
      <w:r w:rsidR="009040EB" w:rsidRPr="00C16DCA">
        <w:rPr>
          <w:rFonts w:cs="Times New Roman"/>
        </w:rPr>
        <w:t>time.</w:t>
      </w:r>
    </w:p>
    <w:p w14:paraId="157533B2" w14:textId="77777777" w:rsidR="009C6E96" w:rsidRDefault="009C6E96" w:rsidP="009C6E96">
      <w:pPr>
        <w:pStyle w:val="BodyText"/>
        <w:tabs>
          <w:tab w:val="left" w:pos="1540"/>
        </w:tabs>
        <w:spacing w:before="0" w:line="276" w:lineRule="auto"/>
        <w:contextualSpacing/>
        <w:rPr>
          <w:rFonts w:cs="Times New Roman"/>
        </w:rPr>
      </w:pPr>
    </w:p>
    <w:p w14:paraId="3D68E075" w14:textId="48E06C89" w:rsidR="009C6E96" w:rsidRPr="009C6E96" w:rsidRDefault="00E066BB" w:rsidP="00E066BB">
      <w:pPr>
        <w:pStyle w:val="BodyText"/>
        <w:tabs>
          <w:tab w:val="left" w:pos="1540"/>
        </w:tabs>
        <w:spacing w:before="0" w:line="276" w:lineRule="auto"/>
        <w:contextualSpacing/>
        <w:rPr>
          <w:rFonts w:cs="Times New Roman"/>
          <w:b/>
          <w:bCs/>
        </w:rPr>
      </w:pPr>
      <w:r>
        <w:rPr>
          <w:rFonts w:cs="Times New Roman"/>
          <w:b/>
          <w:bCs/>
        </w:rPr>
        <w:t xml:space="preserve">                                         </w:t>
      </w:r>
      <w:r w:rsidR="009C6E96" w:rsidRPr="009C6E96">
        <w:rPr>
          <w:rFonts w:cs="Times New Roman"/>
          <w:b/>
          <w:bCs/>
        </w:rPr>
        <w:t>Insurance Carrier Contact Number</w:t>
      </w:r>
    </w:p>
    <w:p w14:paraId="45B45D59" w14:textId="2DDA320F" w:rsidR="00722718" w:rsidRPr="00832940" w:rsidRDefault="00E066BB" w:rsidP="00722718">
      <w:pPr>
        <w:pStyle w:val="BodyText"/>
        <w:tabs>
          <w:tab w:val="left" w:pos="1540"/>
        </w:tabs>
        <w:spacing w:before="0" w:line="276" w:lineRule="auto"/>
        <w:contextualSpacing/>
        <w:rPr>
          <w:rFonts w:cs="Times New Roman"/>
        </w:rPr>
      </w:pPr>
      <w:r>
        <w:rPr>
          <w:rFonts w:cs="Times New Roman"/>
        </w:rPr>
        <w:t xml:space="preserve">                                                 </w:t>
      </w:r>
      <w:r w:rsidR="009C6E96">
        <w:rPr>
          <w:rFonts w:cs="Times New Roman"/>
        </w:rPr>
        <w:t>Sedgwick: 877-246-3894</w:t>
      </w:r>
    </w:p>
    <w:sectPr w:rsidR="00722718" w:rsidRPr="00832940" w:rsidSect="00BF20E4">
      <w:footerReference w:type="defaul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5427" w14:textId="77777777" w:rsidR="00D8110D" w:rsidRDefault="00D8110D" w:rsidP="00511AAA">
      <w:r>
        <w:separator/>
      </w:r>
    </w:p>
  </w:endnote>
  <w:endnote w:type="continuationSeparator" w:id="0">
    <w:p w14:paraId="47995D0B" w14:textId="77777777" w:rsidR="00D8110D" w:rsidRDefault="00D8110D" w:rsidP="00511AAA">
      <w:r>
        <w:continuationSeparator/>
      </w:r>
    </w:p>
  </w:endnote>
  <w:endnote w:type="continuationNotice" w:id="1">
    <w:p w14:paraId="6D63489F" w14:textId="77777777" w:rsidR="00D8110D" w:rsidRDefault="00D8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DAAC" w14:textId="43F53937" w:rsidR="00FE3BE2" w:rsidRPr="00FE3BE2" w:rsidRDefault="00FE3BE2">
    <w:pPr>
      <w:pStyle w:val="Footer"/>
      <w:rPr>
        <w:sz w:val="18"/>
        <w:szCs w:val="18"/>
      </w:rPr>
    </w:pPr>
    <w:r w:rsidRPr="00FE3BE2">
      <w:rPr>
        <w:sz w:val="18"/>
        <w:szCs w:val="18"/>
      </w:rPr>
      <w:t xml:space="preserve">Updated </w:t>
    </w:r>
    <w:r w:rsidR="001D2E09">
      <w:rPr>
        <w:sz w:val="18"/>
        <w:szCs w:val="18"/>
      </w:rPr>
      <w:t>12</w:t>
    </w:r>
    <w:r w:rsidRPr="00FE3BE2">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FE39" w14:textId="77777777" w:rsidR="00D8110D" w:rsidRDefault="00D8110D" w:rsidP="00511AAA">
      <w:r>
        <w:separator/>
      </w:r>
    </w:p>
  </w:footnote>
  <w:footnote w:type="continuationSeparator" w:id="0">
    <w:p w14:paraId="0F2BE9C0" w14:textId="77777777" w:rsidR="00D8110D" w:rsidRDefault="00D8110D" w:rsidP="00511AAA">
      <w:r>
        <w:continuationSeparator/>
      </w:r>
    </w:p>
  </w:footnote>
  <w:footnote w:type="continuationNotice" w:id="1">
    <w:p w14:paraId="4CAF87D6" w14:textId="77777777" w:rsidR="00D8110D" w:rsidRDefault="00D81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40A"/>
    <w:multiLevelType w:val="hybridMultilevel"/>
    <w:tmpl w:val="621E804E"/>
    <w:lvl w:ilvl="0" w:tplc="0409000F">
      <w:start w:val="1"/>
      <w:numFmt w:val="decimal"/>
      <w:lvlText w:val="%1."/>
      <w:lvlJc w:val="left"/>
      <w:pPr>
        <w:ind w:left="360" w:hanging="360"/>
      </w:pPr>
      <w:rPr>
        <w:rFonts w:hint="default"/>
        <w:w w:val="99"/>
        <w:sz w:val="22"/>
        <w:szCs w:val="22"/>
      </w:rPr>
    </w:lvl>
    <w:lvl w:ilvl="1" w:tplc="46209B1E">
      <w:start w:val="1"/>
      <w:numFmt w:val="bullet"/>
      <w:lvlText w:val=""/>
      <w:lvlJc w:val="left"/>
      <w:pPr>
        <w:ind w:left="1090" w:hanging="360"/>
      </w:pPr>
      <w:rPr>
        <w:rFonts w:ascii="Symbol" w:hAnsi="Symbol" w:hint="default"/>
        <w:color w:val="auto"/>
      </w:rPr>
    </w:lvl>
    <w:lvl w:ilvl="2" w:tplc="F5D813B4">
      <w:start w:val="1"/>
      <w:numFmt w:val="bullet"/>
      <w:lvlText w:val="•"/>
      <w:lvlJc w:val="left"/>
      <w:pPr>
        <w:ind w:left="2143" w:hanging="360"/>
      </w:pPr>
      <w:rPr>
        <w:rFonts w:hint="default"/>
      </w:rPr>
    </w:lvl>
    <w:lvl w:ilvl="3" w:tplc="67DE4C68">
      <w:start w:val="1"/>
      <w:numFmt w:val="bullet"/>
      <w:lvlText w:val="•"/>
      <w:lvlJc w:val="left"/>
      <w:pPr>
        <w:ind w:left="3196" w:hanging="360"/>
      </w:pPr>
      <w:rPr>
        <w:rFonts w:hint="default"/>
      </w:rPr>
    </w:lvl>
    <w:lvl w:ilvl="4" w:tplc="94DC36E2">
      <w:start w:val="1"/>
      <w:numFmt w:val="bullet"/>
      <w:lvlText w:val="•"/>
      <w:lvlJc w:val="left"/>
      <w:pPr>
        <w:ind w:left="4250" w:hanging="360"/>
      </w:pPr>
      <w:rPr>
        <w:rFonts w:hint="default"/>
      </w:rPr>
    </w:lvl>
    <w:lvl w:ilvl="5" w:tplc="D93A2A6E">
      <w:start w:val="1"/>
      <w:numFmt w:val="bullet"/>
      <w:lvlText w:val="•"/>
      <w:lvlJc w:val="left"/>
      <w:pPr>
        <w:ind w:left="5303" w:hanging="360"/>
      </w:pPr>
      <w:rPr>
        <w:rFonts w:hint="default"/>
      </w:rPr>
    </w:lvl>
    <w:lvl w:ilvl="6" w:tplc="1D2CAACA">
      <w:start w:val="1"/>
      <w:numFmt w:val="bullet"/>
      <w:lvlText w:val="•"/>
      <w:lvlJc w:val="left"/>
      <w:pPr>
        <w:ind w:left="6356" w:hanging="360"/>
      </w:pPr>
      <w:rPr>
        <w:rFonts w:hint="default"/>
      </w:rPr>
    </w:lvl>
    <w:lvl w:ilvl="7" w:tplc="8D764DE8">
      <w:start w:val="1"/>
      <w:numFmt w:val="bullet"/>
      <w:lvlText w:val="•"/>
      <w:lvlJc w:val="left"/>
      <w:pPr>
        <w:ind w:left="7410" w:hanging="360"/>
      </w:pPr>
      <w:rPr>
        <w:rFonts w:hint="default"/>
      </w:rPr>
    </w:lvl>
    <w:lvl w:ilvl="8" w:tplc="2E7CA3C0">
      <w:start w:val="1"/>
      <w:numFmt w:val="bullet"/>
      <w:lvlText w:val="•"/>
      <w:lvlJc w:val="left"/>
      <w:pPr>
        <w:ind w:left="8463" w:hanging="360"/>
      </w:pPr>
      <w:rPr>
        <w:rFonts w:hint="default"/>
      </w:rPr>
    </w:lvl>
  </w:abstractNum>
  <w:abstractNum w:abstractNumId="1" w15:restartNumberingAfterBreak="0">
    <w:nsid w:val="3672655C"/>
    <w:multiLevelType w:val="hybridMultilevel"/>
    <w:tmpl w:val="D2848BE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F05F3B"/>
    <w:multiLevelType w:val="hybridMultilevel"/>
    <w:tmpl w:val="F7C4B7C8"/>
    <w:lvl w:ilvl="0" w:tplc="46209B1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791DA5"/>
    <w:multiLevelType w:val="hybridMultilevel"/>
    <w:tmpl w:val="0BD2D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B06802"/>
    <w:multiLevelType w:val="hybridMultilevel"/>
    <w:tmpl w:val="0CAED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337CF0"/>
    <w:multiLevelType w:val="hybridMultilevel"/>
    <w:tmpl w:val="E1FE748C"/>
    <w:lvl w:ilvl="0" w:tplc="B2E0B236">
      <w:start w:val="1"/>
      <w:numFmt w:val="decimal"/>
      <w:lvlText w:val="%1."/>
      <w:lvlJc w:val="left"/>
      <w:pPr>
        <w:ind w:left="810" w:hanging="360"/>
      </w:pPr>
      <w:rPr>
        <w:rFonts w:ascii="Times New Roman" w:eastAsia="Times New Roman" w:hAnsi="Times New Roman" w:hint="default"/>
        <w:w w:val="99"/>
        <w:sz w:val="22"/>
        <w:szCs w:val="22"/>
      </w:rPr>
    </w:lvl>
    <w:lvl w:ilvl="1" w:tplc="46209B1E">
      <w:start w:val="1"/>
      <w:numFmt w:val="bullet"/>
      <w:lvlText w:val=""/>
      <w:lvlJc w:val="left"/>
      <w:pPr>
        <w:ind w:left="1540" w:hanging="360"/>
      </w:pPr>
      <w:rPr>
        <w:rFonts w:ascii="Symbol" w:hAnsi="Symbol" w:hint="default"/>
        <w:color w:val="auto"/>
      </w:rPr>
    </w:lvl>
    <w:lvl w:ilvl="2" w:tplc="F5D813B4">
      <w:start w:val="1"/>
      <w:numFmt w:val="bullet"/>
      <w:lvlText w:val="•"/>
      <w:lvlJc w:val="left"/>
      <w:pPr>
        <w:ind w:left="2593" w:hanging="360"/>
      </w:pPr>
      <w:rPr>
        <w:rFonts w:hint="default"/>
      </w:rPr>
    </w:lvl>
    <w:lvl w:ilvl="3" w:tplc="67DE4C68">
      <w:start w:val="1"/>
      <w:numFmt w:val="bullet"/>
      <w:lvlText w:val="•"/>
      <w:lvlJc w:val="left"/>
      <w:pPr>
        <w:ind w:left="3646" w:hanging="360"/>
      </w:pPr>
      <w:rPr>
        <w:rFonts w:hint="default"/>
      </w:rPr>
    </w:lvl>
    <w:lvl w:ilvl="4" w:tplc="94DC36E2">
      <w:start w:val="1"/>
      <w:numFmt w:val="bullet"/>
      <w:lvlText w:val="•"/>
      <w:lvlJc w:val="left"/>
      <w:pPr>
        <w:ind w:left="4700" w:hanging="360"/>
      </w:pPr>
      <w:rPr>
        <w:rFonts w:hint="default"/>
      </w:rPr>
    </w:lvl>
    <w:lvl w:ilvl="5" w:tplc="D93A2A6E">
      <w:start w:val="1"/>
      <w:numFmt w:val="bullet"/>
      <w:lvlText w:val="•"/>
      <w:lvlJc w:val="left"/>
      <w:pPr>
        <w:ind w:left="5753" w:hanging="360"/>
      </w:pPr>
      <w:rPr>
        <w:rFonts w:hint="default"/>
      </w:rPr>
    </w:lvl>
    <w:lvl w:ilvl="6" w:tplc="1D2CAACA">
      <w:start w:val="1"/>
      <w:numFmt w:val="bullet"/>
      <w:lvlText w:val="•"/>
      <w:lvlJc w:val="left"/>
      <w:pPr>
        <w:ind w:left="6806" w:hanging="360"/>
      </w:pPr>
      <w:rPr>
        <w:rFonts w:hint="default"/>
      </w:rPr>
    </w:lvl>
    <w:lvl w:ilvl="7" w:tplc="8D764DE8">
      <w:start w:val="1"/>
      <w:numFmt w:val="bullet"/>
      <w:lvlText w:val="•"/>
      <w:lvlJc w:val="left"/>
      <w:pPr>
        <w:ind w:left="7860" w:hanging="360"/>
      </w:pPr>
      <w:rPr>
        <w:rFonts w:hint="default"/>
      </w:rPr>
    </w:lvl>
    <w:lvl w:ilvl="8" w:tplc="2E7CA3C0">
      <w:start w:val="1"/>
      <w:numFmt w:val="bullet"/>
      <w:lvlText w:val="•"/>
      <w:lvlJc w:val="left"/>
      <w:pPr>
        <w:ind w:left="8913" w:hanging="360"/>
      </w:pPr>
      <w:rPr>
        <w:rFonts w:hint="default"/>
      </w:rPr>
    </w:lvl>
  </w:abstractNum>
  <w:abstractNum w:abstractNumId="6" w15:restartNumberingAfterBreak="0">
    <w:nsid w:val="5AF35D92"/>
    <w:multiLevelType w:val="hybridMultilevel"/>
    <w:tmpl w:val="ED686AC2"/>
    <w:lvl w:ilvl="0" w:tplc="04090001">
      <w:start w:val="1"/>
      <w:numFmt w:val="bullet"/>
      <w:lvlText w:val=""/>
      <w:lvlJc w:val="left"/>
      <w:pPr>
        <w:ind w:left="360" w:hanging="360"/>
      </w:pPr>
      <w:rPr>
        <w:rFonts w:ascii="Symbol" w:hAnsi="Symbol" w:hint="default"/>
        <w:w w:val="99"/>
        <w:sz w:val="22"/>
        <w:szCs w:val="22"/>
      </w:rPr>
    </w:lvl>
    <w:lvl w:ilvl="1" w:tplc="FFFFFFFF">
      <w:start w:val="1"/>
      <w:numFmt w:val="bullet"/>
      <w:lvlText w:val=""/>
      <w:lvlJc w:val="left"/>
      <w:pPr>
        <w:ind w:left="1090" w:hanging="360"/>
      </w:pPr>
      <w:rPr>
        <w:rFonts w:ascii="Symbol" w:eastAsia="Symbol" w:hAnsi="Symbol" w:hint="default"/>
        <w:w w:val="99"/>
        <w:sz w:val="22"/>
        <w:szCs w:val="22"/>
      </w:rPr>
    </w:lvl>
    <w:lvl w:ilvl="2" w:tplc="FFFFFFFF">
      <w:start w:val="1"/>
      <w:numFmt w:val="bullet"/>
      <w:lvlText w:val="•"/>
      <w:lvlJc w:val="left"/>
      <w:pPr>
        <w:ind w:left="2143" w:hanging="360"/>
      </w:pPr>
      <w:rPr>
        <w:rFonts w:hint="default"/>
      </w:rPr>
    </w:lvl>
    <w:lvl w:ilvl="3" w:tplc="FFFFFFFF">
      <w:start w:val="1"/>
      <w:numFmt w:val="bullet"/>
      <w:lvlText w:val="•"/>
      <w:lvlJc w:val="left"/>
      <w:pPr>
        <w:ind w:left="3196" w:hanging="360"/>
      </w:pPr>
      <w:rPr>
        <w:rFonts w:hint="default"/>
      </w:rPr>
    </w:lvl>
    <w:lvl w:ilvl="4" w:tplc="FFFFFFFF">
      <w:start w:val="1"/>
      <w:numFmt w:val="bullet"/>
      <w:lvlText w:val="•"/>
      <w:lvlJc w:val="left"/>
      <w:pPr>
        <w:ind w:left="4250" w:hanging="360"/>
      </w:pPr>
      <w:rPr>
        <w:rFonts w:hint="default"/>
      </w:rPr>
    </w:lvl>
    <w:lvl w:ilvl="5" w:tplc="FFFFFFFF">
      <w:start w:val="1"/>
      <w:numFmt w:val="bullet"/>
      <w:lvlText w:val="•"/>
      <w:lvlJc w:val="left"/>
      <w:pPr>
        <w:ind w:left="5303" w:hanging="360"/>
      </w:pPr>
      <w:rPr>
        <w:rFonts w:hint="default"/>
      </w:rPr>
    </w:lvl>
    <w:lvl w:ilvl="6" w:tplc="FFFFFFFF">
      <w:start w:val="1"/>
      <w:numFmt w:val="bullet"/>
      <w:lvlText w:val="•"/>
      <w:lvlJc w:val="left"/>
      <w:pPr>
        <w:ind w:left="6356" w:hanging="360"/>
      </w:pPr>
      <w:rPr>
        <w:rFonts w:hint="default"/>
      </w:rPr>
    </w:lvl>
    <w:lvl w:ilvl="7" w:tplc="FFFFFFFF">
      <w:start w:val="1"/>
      <w:numFmt w:val="bullet"/>
      <w:lvlText w:val="•"/>
      <w:lvlJc w:val="left"/>
      <w:pPr>
        <w:ind w:left="7410" w:hanging="360"/>
      </w:pPr>
      <w:rPr>
        <w:rFonts w:hint="default"/>
      </w:rPr>
    </w:lvl>
    <w:lvl w:ilvl="8" w:tplc="FFFFFFFF">
      <w:start w:val="1"/>
      <w:numFmt w:val="bullet"/>
      <w:lvlText w:val="•"/>
      <w:lvlJc w:val="left"/>
      <w:pPr>
        <w:ind w:left="8463" w:hanging="360"/>
      </w:pPr>
      <w:rPr>
        <w:rFonts w:hint="default"/>
      </w:rPr>
    </w:lvl>
  </w:abstractNum>
  <w:abstractNum w:abstractNumId="7" w15:restartNumberingAfterBreak="0">
    <w:nsid w:val="6CA07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D50578"/>
    <w:multiLevelType w:val="hybridMultilevel"/>
    <w:tmpl w:val="281054D0"/>
    <w:lvl w:ilvl="0" w:tplc="FFFFFFFF">
      <w:start w:val="1"/>
      <w:numFmt w:val="decimal"/>
      <w:lvlText w:val="%1."/>
      <w:lvlJc w:val="left"/>
      <w:pPr>
        <w:ind w:left="810" w:hanging="360"/>
      </w:pPr>
      <w:rPr>
        <w:rFonts w:ascii="Times New Roman" w:eastAsia="Times New Roman" w:hAnsi="Times New Roman" w:hint="default"/>
        <w:w w:val="99"/>
        <w:sz w:val="22"/>
        <w:szCs w:val="22"/>
      </w:rPr>
    </w:lvl>
    <w:lvl w:ilvl="1" w:tplc="0409000F">
      <w:start w:val="1"/>
      <w:numFmt w:val="decimal"/>
      <w:lvlText w:val="%2."/>
      <w:lvlJc w:val="left"/>
      <w:pPr>
        <w:ind w:left="1540" w:hanging="360"/>
      </w:pPr>
    </w:lvl>
    <w:lvl w:ilvl="2" w:tplc="FFFFFFFF">
      <w:start w:val="1"/>
      <w:numFmt w:val="bullet"/>
      <w:lvlText w:val="•"/>
      <w:lvlJc w:val="left"/>
      <w:pPr>
        <w:ind w:left="2593" w:hanging="360"/>
      </w:pPr>
      <w:rPr>
        <w:rFonts w:hint="default"/>
      </w:rPr>
    </w:lvl>
    <w:lvl w:ilvl="3" w:tplc="FFFFFFFF">
      <w:start w:val="1"/>
      <w:numFmt w:val="bullet"/>
      <w:lvlText w:val="•"/>
      <w:lvlJc w:val="left"/>
      <w:pPr>
        <w:ind w:left="3646" w:hanging="360"/>
      </w:pPr>
      <w:rPr>
        <w:rFonts w:hint="default"/>
      </w:rPr>
    </w:lvl>
    <w:lvl w:ilvl="4" w:tplc="FFFFFFFF">
      <w:start w:val="1"/>
      <w:numFmt w:val="bullet"/>
      <w:lvlText w:val="•"/>
      <w:lvlJc w:val="left"/>
      <w:pPr>
        <w:ind w:left="4700" w:hanging="360"/>
      </w:pPr>
      <w:rPr>
        <w:rFonts w:hint="default"/>
      </w:rPr>
    </w:lvl>
    <w:lvl w:ilvl="5" w:tplc="FFFFFFFF">
      <w:start w:val="1"/>
      <w:numFmt w:val="bullet"/>
      <w:lvlText w:val="•"/>
      <w:lvlJc w:val="left"/>
      <w:pPr>
        <w:ind w:left="5753" w:hanging="360"/>
      </w:pPr>
      <w:rPr>
        <w:rFonts w:hint="default"/>
      </w:rPr>
    </w:lvl>
    <w:lvl w:ilvl="6" w:tplc="FFFFFFFF">
      <w:start w:val="1"/>
      <w:numFmt w:val="bullet"/>
      <w:lvlText w:val="•"/>
      <w:lvlJc w:val="left"/>
      <w:pPr>
        <w:ind w:left="6806" w:hanging="360"/>
      </w:pPr>
      <w:rPr>
        <w:rFonts w:hint="default"/>
      </w:rPr>
    </w:lvl>
    <w:lvl w:ilvl="7" w:tplc="FFFFFFFF">
      <w:start w:val="1"/>
      <w:numFmt w:val="bullet"/>
      <w:lvlText w:val="•"/>
      <w:lvlJc w:val="left"/>
      <w:pPr>
        <w:ind w:left="7860" w:hanging="360"/>
      </w:pPr>
      <w:rPr>
        <w:rFonts w:hint="default"/>
      </w:rPr>
    </w:lvl>
    <w:lvl w:ilvl="8" w:tplc="FFFFFFFF">
      <w:start w:val="1"/>
      <w:numFmt w:val="bullet"/>
      <w:lvlText w:val="•"/>
      <w:lvlJc w:val="left"/>
      <w:pPr>
        <w:ind w:left="8913" w:hanging="360"/>
      </w:pPr>
      <w:rPr>
        <w:rFonts w:hint="default"/>
      </w:rPr>
    </w:lvl>
  </w:abstractNum>
  <w:num w:numId="1" w16cid:durableId="400912459">
    <w:abstractNumId w:val="5"/>
  </w:num>
  <w:num w:numId="2" w16cid:durableId="188570275">
    <w:abstractNumId w:val="0"/>
  </w:num>
  <w:num w:numId="3" w16cid:durableId="477918282">
    <w:abstractNumId w:val="2"/>
  </w:num>
  <w:num w:numId="4" w16cid:durableId="1655715832">
    <w:abstractNumId w:val="6"/>
  </w:num>
  <w:num w:numId="5" w16cid:durableId="59448688">
    <w:abstractNumId w:val="8"/>
  </w:num>
  <w:num w:numId="6" w16cid:durableId="195046922">
    <w:abstractNumId w:val="7"/>
  </w:num>
  <w:num w:numId="7" w16cid:durableId="1542596478">
    <w:abstractNumId w:val="1"/>
  </w:num>
  <w:num w:numId="8" w16cid:durableId="1515194159">
    <w:abstractNumId w:val="3"/>
  </w:num>
  <w:num w:numId="9" w16cid:durableId="2063600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21"/>
    <w:rsid w:val="00021203"/>
    <w:rsid w:val="0008758A"/>
    <w:rsid w:val="00091415"/>
    <w:rsid w:val="000A3EE7"/>
    <w:rsid w:val="000A4C4D"/>
    <w:rsid w:val="000B42A7"/>
    <w:rsid w:val="0014183A"/>
    <w:rsid w:val="00171D74"/>
    <w:rsid w:val="00181793"/>
    <w:rsid w:val="001C176B"/>
    <w:rsid w:val="001D2E09"/>
    <w:rsid w:val="001E595D"/>
    <w:rsid w:val="001F6C65"/>
    <w:rsid w:val="002154C9"/>
    <w:rsid w:val="0027755B"/>
    <w:rsid w:val="002D2C31"/>
    <w:rsid w:val="002D7A79"/>
    <w:rsid w:val="002E5590"/>
    <w:rsid w:val="002F449C"/>
    <w:rsid w:val="002F4BD7"/>
    <w:rsid w:val="002F73E4"/>
    <w:rsid w:val="00300ED2"/>
    <w:rsid w:val="00304C68"/>
    <w:rsid w:val="003120B0"/>
    <w:rsid w:val="0033327E"/>
    <w:rsid w:val="00333D07"/>
    <w:rsid w:val="0034275A"/>
    <w:rsid w:val="00384ACF"/>
    <w:rsid w:val="00387C9F"/>
    <w:rsid w:val="00395046"/>
    <w:rsid w:val="003B245B"/>
    <w:rsid w:val="003C3918"/>
    <w:rsid w:val="003D4E15"/>
    <w:rsid w:val="003F632A"/>
    <w:rsid w:val="00452E84"/>
    <w:rsid w:val="004645DD"/>
    <w:rsid w:val="004857F0"/>
    <w:rsid w:val="0049587A"/>
    <w:rsid w:val="004C41C1"/>
    <w:rsid w:val="00505240"/>
    <w:rsid w:val="005103BE"/>
    <w:rsid w:val="00511AAA"/>
    <w:rsid w:val="00552EA3"/>
    <w:rsid w:val="005663D2"/>
    <w:rsid w:val="0056656C"/>
    <w:rsid w:val="00634A0F"/>
    <w:rsid w:val="00641A17"/>
    <w:rsid w:val="00646A51"/>
    <w:rsid w:val="006654F9"/>
    <w:rsid w:val="00695EE7"/>
    <w:rsid w:val="006D19A2"/>
    <w:rsid w:val="006D5CA8"/>
    <w:rsid w:val="00701994"/>
    <w:rsid w:val="0070552B"/>
    <w:rsid w:val="00707541"/>
    <w:rsid w:val="00722718"/>
    <w:rsid w:val="0072578B"/>
    <w:rsid w:val="0073785D"/>
    <w:rsid w:val="0076169D"/>
    <w:rsid w:val="00761BD2"/>
    <w:rsid w:val="00775A4D"/>
    <w:rsid w:val="007806EC"/>
    <w:rsid w:val="007B2C62"/>
    <w:rsid w:val="007B4CE4"/>
    <w:rsid w:val="007E5DA0"/>
    <w:rsid w:val="007F3CBD"/>
    <w:rsid w:val="00810F21"/>
    <w:rsid w:val="00832940"/>
    <w:rsid w:val="0084187F"/>
    <w:rsid w:val="00862858"/>
    <w:rsid w:val="0087429B"/>
    <w:rsid w:val="008A2898"/>
    <w:rsid w:val="008C3F0F"/>
    <w:rsid w:val="008E1167"/>
    <w:rsid w:val="009040EB"/>
    <w:rsid w:val="00922666"/>
    <w:rsid w:val="00924EF0"/>
    <w:rsid w:val="00944538"/>
    <w:rsid w:val="00983BDC"/>
    <w:rsid w:val="009906A5"/>
    <w:rsid w:val="009B22F4"/>
    <w:rsid w:val="009B37F8"/>
    <w:rsid w:val="009C6E96"/>
    <w:rsid w:val="009D359E"/>
    <w:rsid w:val="00A526FE"/>
    <w:rsid w:val="00A64A5A"/>
    <w:rsid w:val="00A93A29"/>
    <w:rsid w:val="00A96CF4"/>
    <w:rsid w:val="00AF00B8"/>
    <w:rsid w:val="00B0711D"/>
    <w:rsid w:val="00B4203C"/>
    <w:rsid w:val="00B43456"/>
    <w:rsid w:val="00BA1CC8"/>
    <w:rsid w:val="00BA26C3"/>
    <w:rsid w:val="00BB0784"/>
    <w:rsid w:val="00BE112C"/>
    <w:rsid w:val="00BF20E4"/>
    <w:rsid w:val="00C005E8"/>
    <w:rsid w:val="00C16DCA"/>
    <w:rsid w:val="00CD7836"/>
    <w:rsid w:val="00D0139C"/>
    <w:rsid w:val="00D05456"/>
    <w:rsid w:val="00D1204A"/>
    <w:rsid w:val="00D2169F"/>
    <w:rsid w:val="00D43AD2"/>
    <w:rsid w:val="00D8110D"/>
    <w:rsid w:val="00D9097B"/>
    <w:rsid w:val="00DA0200"/>
    <w:rsid w:val="00DD6D12"/>
    <w:rsid w:val="00DF066B"/>
    <w:rsid w:val="00E066BB"/>
    <w:rsid w:val="00E11687"/>
    <w:rsid w:val="00E41BAF"/>
    <w:rsid w:val="00E73B27"/>
    <w:rsid w:val="00E7738A"/>
    <w:rsid w:val="00EB6D89"/>
    <w:rsid w:val="00F42271"/>
    <w:rsid w:val="00F7064E"/>
    <w:rsid w:val="00F8127A"/>
    <w:rsid w:val="00F82CD6"/>
    <w:rsid w:val="00FB641B"/>
    <w:rsid w:val="00FC2FD8"/>
    <w:rsid w:val="00FD1739"/>
    <w:rsid w:val="00FE3BE2"/>
    <w:rsid w:val="2F56EEB2"/>
    <w:rsid w:val="3F05FE9A"/>
    <w:rsid w:val="5E60F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FFC7"/>
  <w15:docId w15:val="{52F7414C-6B6F-496E-96D1-C47D9D8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paragraph" w:styleId="Heading2">
    <w:name w:val="heading 2"/>
    <w:basedOn w:val="Normal"/>
    <w:uiPriority w:val="1"/>
    <w:qFormat/>
    <w:pPr>
      <w:ind w:left="100"/>
      <w:outlineLvl w:val="1"/>
    </w:pPr>
    <w:rPr>
      <w:rFonts w:ascii="Times New Roman" w:eastAsia="Times New Roman" w:hAnsi="Times New Roman"/>
      <w:b/>
      <w:bCs/>
    </w:rPr>
  </w:style>
  <w:style w:type="paragraph" w:styleId="Heading3">
    <w:name w:val="heading 3"/>
    <w:basedOn w:val="Normal"/>
    <w:next w:val="Normal"/>
    <w:link w:val="Heading3Char"/>
    <w:uiPriority w:val="9"/>
    <w:semiHidden/>
    <w:unhideWhenUsed/>
    <w:qFormat/>
    <w:rsid w:val="00FB641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6"/>
      <w:ind w:left="1539"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1AAA"/>
    <w:pPr>
      <w:tabs>
        <w:tab w:val="center" w:pos="4680"/>
        <w:tab w:val="right" w:pos="9360"/>
      </w:tabs>
    </w:pPr>
  </w:style>
  <w:style w:type="character" w:customStyle="1" w:styleId="HeaderChar">
    <w:name w:val="Header Char"/>
    <w:basedOn w:val="DefaultParagraphFont"/>
    <w:link w:val="Header"/>
    <w:uiPriority w:val="99"/>
    <w:rsid w:val="00511AAA"/>
  </w:style>
  <w:style w:type="paragraph" w:styleId="Footer">
    <w:name w:val="footer"/>
    <w:basedOn w:val="Normal"/>
    <w:link w:val="FooterChar"/>
    <w:uiPriority w:val="99"/>
    <w:unhideWhenUsed/>
    <w:rsid w:val="00511AAA"/>
    <w:pPr>
      <w:tabs>
        <w:tab w:val="center" w:pos="4680"/>
        <w:tab w:val="right" w:pos="9360"/>
      </w:tabs>
    </w:pPr>
  </w:style>
  <w:style w:type="character" w:customStyle="1" w:styleId="FooterChar">
    <w:name w:val="Footer Char"/>
    <w:basedOn w:val="DefaultParagraphFont"/>
    <w:link w:val="Footer"/>
    <w:uiPriority w:val="99"/>
    <w:rsid w:val="00511AAA"/>
  </w:style>
  <w:style w:type="character" w:customStyle="1" w:styleId="Heading3Char">
    <w:name w:val="Heading 3 Char"/>
    <w:basedOn w:val="DefaultParagraphFont"/>
    <w:link w:val="Heading3"/>
    <w:uiPriority w:val="9"/>
    <w:semiHidden/>
    <w:rsid w:val="00FB641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95046"/>
    <w:rPr>
      <w:color w:val="0000FF" w:themeColor="hyperlink"/>
      <w:u w:val="single"/>
    </w:rPr>
  </w:style>
  <w:style w:type="character" w:styleId="UnresolvedMention">
    <w:name w:val="Unresolved Mention"/>
    <w:basedOn w:val="DefaultParagraphFont"/>
    <w:uiPriority w:val="99"/>
    <w:semiHidden/>
    <w:unhideWhenUsed/>
    <w:rsid w:val="00395046"/>
    <w:rPr>
      <w:color w:val="605E5C"/>
      <w:shd w:val="clear" w:color="auto" w:fill="E1DFDD"/>
    </w:rPr>
  </w:style>
  <w:style w:type="character" w:styleId="FollowedHyperlink">
    <w:name w:val="FollowedHyperlink"/>
    <w:basedOn w:val="DefaultParagraphFont"/>
    <w:uiPriority w:val="99"/>
    <w:semiHidden/>
    <w:unhideWhenUsed/>
    <w:rsid w:val="008A2898"/>
    <w:rPr>
      <w:color w:val="800080" w:themeColor="followedHyperlink"/>
      <w:u w:val="single"/>
    </w:rPr>
  </w:style>
  <w:style w:type="character" w:customStyle="1" w:styleId="BodyTextChar">
    <w:name w:val="Body Text Char"/>
    <w:basedOn w:val="DefaultParagraphFont"/>
    <w:link w:val="BodyText"/>
    <w:uiPriority w:val="1"/>
    <w:rsid w:val="00D9097B"/>
    <w:rPr>
      <w:rFonts w:ascii="Times New Roman" w:eastAsia="Times New Roman" w:hAnsi="Times New Roman"/>
    </w:rPr>
  </w:style>
  <w:style w:type="character" w:styleId="CommentReference">
    <w:name w:val="annotation reference"/>
    <w:basedOn w:val="DefaultParagraphFont"/>
    <w:uiPriority w:val="99"/>
    <w:semiHidden/>
    <w:unhideWhenUsed/>
    <w:rsid w:val="002E5590"/>
    <w:rPr>
      <w:sz w:val="16"/>
      <w:szCs w:val="16"/>
    </w:rPr>
  </w:style>
  <w:style w:type="paragraph" w:styleId="CommentText">
    <w:name w:val="annotation text"/>
    <w:basedOn w:val="Normal"/>
    <w:link w:val="CommentTextChar"/>
    <w:uiPriority w:val="99"/>
    <w:unhideWhenUsed/>
    <w:rsid w:val="002E5590"/>
    <w:rPr>
      <w:sz w:val="20"/>
      <w:szCs w:val="20"/>
    </w:rPr>
  </w:style>
  <w:style w:type="character" w:customStyle="1" w:styleId="CommentTextChar">
    <w:name w:val="Comment Text Char"/>
    <w:basedOn w:val="DefaultParagraphFont"/>
    <w:link w:val="CommentText"/>
    <w:uiPriority w:val="99"/>
    <w:rsid w:val="002E5590"/>
    <w:rPr>
      <w:sz w:val="20"/>
      <w:szCs w:val="20"/>
    </w:rPr>
  </w:style>
  <w:style w:type="paragraph" w:styleId="CommentSubject">
    <w:name w:val="annotation subject"/>
    <w:basedOn w:val="CommentText"/>
    <w:next w:val="CommentText"/>
    <w:link w:val="CommentSubjectChar"/>
    <w:uiPriority w:val="99"/>
    <w:semiHidden/>
    <w:unhideWhenUsed/>
    <w:rsid w:val="002E5590"/>
    <w:rPr>
      <w:b/>
      <w:bCs/>
    </w:rPr>
  </w:style>
  <w:style w:type="character" w:customStyle="1" w:styleId="CommentSubjectChar">
    <w:name w:val="Comment Subject Char"/>
    <w:basedOn w:val="CommentTextChar"/>
    <w:link w:val="CommentSubject"/>
    <w:uiPriority w:val="99"/>
    <w:semiHidden/>
    <w:rsid w:val="002E5590"/>
    <w:rPr>
      <w:b/>
      <w:bCs/>
      <w:sz w:val="20"/>
      <w:szCs w:val="20"/>
    </w:rPr>
  </w:style>
  <w:style w:type="table" w:styleId="TableGrid">
    <w:name w:val="Table Grid"/>
    <w:basedOn w:val="TableNormal"/>
    <w:uiPriority w:val="39"/>
    <w:rsid w:val="002D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4516">
      <w:bodyDiv w:val="1"/>
      <w:marLeft w:val="0"/>
      <w:marRight w:val="0"/>
      <w:marTop w:val="0"/>
      <w:marBottom w:val="0"/>
      <w:divBdr>
        <w:top w:val="none" w:sz="0" w:space="0" w:color="auto"/>
        <w:left w:val="none" w:sz="0" w:space="0" w:color="auto"/>
        <w:bottom w:val="none" w:sz="0" w:space="0" w:color="auto"/>
        <w:right w:val="none" w:sz="0" w:space="0" w:color="auto"/>
      </w:divBdr>
    </w:div>
    <w:div w:id="361631904">
      <w:bodyDiv w:val="1"/>
      <w:marLeft w:val="0"/>
      <w:marRight w:val="0"/>
      <w:marTop w:val="0"/>
      <w:marBottom w:val="0"/>
      <w:divBdr>
        <w:top w:val="none" w:sz="0" w:space="0" w:color="auto"/>
        <w:left w:val="none" w:sz="0" w:space="0" w:color="auto"/>
        <w:bottom w:val="none" w:sz="0" w:space="0" w:color="auto"/>
        <w:right w:val="none" w:sz="0" w:space="0" w:color="auto"/>
      </w:divBdr>
    </w:div>
    <w:div w:id="611789230">
      <w:bodyDiv w:val="1"/>
      <w:marLeft w:val="0"/>
      <w:marRight w:val="0"/>
      <w:marTop w:val="0"/>
      <w:marBottom w:val="0"/>
      <w:divBdr>
        <w:top w:val="none" w:sz="0" w:space="0" w:color="auto"/>
        <w:left w:val="none" w:sz="0" w:space="0" w:color="auto"/>
        <w:bottom w:val="none" w:sz="0" w:space="0" w:color="auto"/>
        <w:right w:val="none" w:sz="0" w:space="0" w:color="auto"/>
      </w:divBdr>
    </w:div>
    <w:div w:id="1063674104">
      <w:bodyDiv w:val="1"/>
      <w:marLeft w:val="0"/>
      <w:marRight w:val="0"/>
      <w:marTop w:val="0"/>
      <w:marBottom w:val="0"/>
      <w:divBdr>
        <w:top w:val="none" w:sz="0" w:space="0" w:color="auto"/>
        <w:left w:val="none" w:sz="0" w:space="0" w:color="auto"/>
        <w:bottom w:val="none" w:sz="0" w:space="0" w:color="auto"/>
        <w:right w:val="none" w:sz="0" w:space="0" w:color="auto"/>
      </w:divBdr>
    </w:div>
    <w:div w:id="1666543151">
      <w:bodyDiv w:val="1"/>
      <w:marLeft w:val="0"/>
      <w:marRight w:val="0"/>
      <w:marTop w:val="0"/>
      <w:marBottom w:val="0"/>
      <w:divBdr>
        <w:top w:val="none" w:sz="0" w:space="0" w:color="auto"/>
        <w:left w:val="none" w:sz="0" w:space="0" w:color="auto"/>
        <w:bottom w:val="none" w:sz="0" w:space="0" w:color="auto"/>
        <w:right w:val="none" w:sz="0" w:space="0" w:color="auto"/>
      </w:divBdr>
    </w:div>
    <w:div w:id="200535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v.talispoint.com/sedgwick/logi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EBBE3C2D854488F51E42F550B84CE" ma:contentTypeVersion="8" ma:contentTypeDescription="Create a new document." ma:contentTypeScope="" ma:versionID="de6f25cc2d8ef62bc7f0a1a85cfa360c">
  <xsd:schema xmlns:xsd="http://www.w3.org/2001/XMLSchema" xmlns:xs="http://www.w3.org/2001/XMLSchema" xmlns:p="http://schemas.microsoft.com/office/2006/metadata/properties" xmlns:ns2="ab96b7bc-c606-450e-ba8f-b9e2cc50b4c8" xmlns:ns3="4ec07270-2a81-4e1e-a84d-c17d3067cf0d" targetNamespace="http://schemas.microsoft.com/office/2006/metadata/properties" ma:root="true" ma:fieldsID="24f32be7341ad92ae63fb64fdf1cd5a3" ns2:_="" ns3:_="">
    <xsd:import namespace="ab96b7bc-c606-450e-ba8f-b9e2cc50b4c8"/>
    <xsd:import namespace="4ec07270-2a81-4e1e-a84d-c17d3067c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b7bc-c606-450e-ba8f-b9e2cc5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07270-2a81-4e1e-a84d-c17d3067c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7D324-C672-420E-B44C-4D2D67AF9859}">
  <ds:schemaRef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ab96b7bc-c606-450e-ba8f-b9e2cc50b4c8"/>
    <ds:schemaRef ds:uri="http://schemas.microsoft.com/office/2006/documentManagement/types"/>
    <ds:schemaRef ds:uri="http://schemas.microsoft.com/office/2006/metadata/properties"/>
    <ds:schemaRef ds:uri="4ec07270-2a81-4e1e-a84d-c17d3067cf0d"/>
    <ds:schemaRef ds:uri="http://www.w3.org/XML/1998/namespace"/>
  </ds:schemaRefs>
</ds:datastoreItem>
</file>

<file path=customXml/itemProps2.xml><?xml version="1.0" encoding="utf-8"?>
<ds:datastoreItem xmlns:ds="http://schemas.openxmlformats.org/officeDocument/2006/customXml" ds:itemID="{66BB40C9-56AB-4EBD-BCEA-5008E72D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b7bc-c606-450e-ba8f-b9e2cc50b4c8"/>
    <ds:schemaRef ds:uri="4ec07270-2a81-4e1e-a84d-c17d3067c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7B99C-4C47-4519-BA93-309B4FB63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Workers Compensation - Claimant Guidelines</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Workers Compensation - Claimant Guidelines</dc:title>
  <dc:creator>Jennifer</dc:creator>
  <cp:lastModifiedBy>Michelle Norris</cp:lastModifiedBy>
  <cp:revision>28</cp:revision>
  <dcterms:created xsi:type="dcterms:W3CDTF">2024-03-12T21:58:00Z</dcterms:created>
  <dcterms:modified xsi:type="dcterms:W3CDTF">2024-12-12T21:38:00Z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2016-12-13T00:00:00Z</vt:filetime>
  </property>
  <property fmtid="{D5CDD505-2E9C-101B-9397-08002B2CF9AE}" pid="4" name="ContentTypeId">
    <vt:lpwstr>0x010100439EBBE3C2D854488F51E42F550B84CE</vt:lpwstr>
  </property>
  <property fmtid="{D5CDD505-2E9C-101B-9397-08002B2CF9AE}" pid="5" name="Order">
    <vt:r8>190900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